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EDD8" w14:textId="77777777" w:rsidR="00D202E2" w:rsidRPr="00D202E2" w:rsidRDefault="00D202E2" w:rsidP="0055753A">
      <w:pPr>
        <w:spacing w:after="0" w:line="276" w:lineRule="auto"/>
        <w:jc w:val="center"/>
        <w:rPr>
          <w:rFonts w:cs="Times New Roman"/>
          <w:b/>
          <w:bCs/>
          <w:szCs w:val="24"/>
        </w:rPr>
      </w:pPr>
      <w:r w:rsidRPr="00D202E2">
        <w:rPr>
          <w:rFonts w:cs="Times New Roman"/>
          <w:b/>
          <w:bCs/>
          <w:szCs w:val="24"/>
        </w:rPr>
        <w:t>REGULAMENT DE ORGANIZARE ȘI FUNCȚIONARE</w:t>
      </w:r>
    </w:p>
    <w:p w14:paraId="38D57978" w14:textId="77777777" w:rsidR="00D202E2" w:rsidRPr="00D202E2" w:rsidRDefault="00D202E2" w:rsidP="0055753A">
      <w:pPr>
        <w:spacing w:after="0" w:line="276" w:lineRule="auto"/>
        <w:jc w:val="center"/>
        <w:rPr>
          <w:rFonts w:cs="Times New Roman"/>
          <w:b/>
          <w:bCs/>
          <w:szCs w:val="24"/>
        </w:rPr>
      </w:pPr>
      <w:r w:rsidRPr="00D202E2">
        <w:rPr>
          <w:rFonts w:cs="Times New Roman"/>
          <w:b/>
          <w:bCs/>
          <w:szCs w:val="24"/>
        </w:rPr>
        <w:t>UZINA DE APĂ SFÂNTU GHEORGHE S.R.L.</w:t>
      </w:r>
    </w:p>
    <w:p w14:paraId="74DF6B54" w14:textId="77777777" w:rsidR="0055753A" w:rsidRDefault="0055753A" w:rsidP="0055753A">
      <w:pPr>
        <w:spacing w:after="0" w:line="276" w:lineRule="auto"/>
        <w:jc w:val="center"/>
        <w:rPr>
          <w:rFonts w:cs="Times New Roman"/>
          <w:szCs w:val="24"/>
        </w:rPr>
      </w:pPr>
    </w:p>
    <w:p w14:paraId="70A1D020" w14:textId="210C400A" w:rsidR="00D202E2" w:rsidRPr="00D202E2" w:rsidRDefault="00D202E2" w:rsidP="0055753A">
      <w:pPr>
        <w:spacing w:after="0" w:line="276" w:lineRule="auto"/>
        <w:rPr>
          <w:rFonts w:cs="Times New Roman"/>
          <w:szCs w:val="24"/>
        </w:rPr>
      </w:pPr>
      <w:r w:rsidRPr="00D202E2">
        <w:rPr>
          <w:rFonts w:cs="Times New Roman"/>
          <w:szCs w:val="24"/>
        </w:rPr>
        <w:t xml:space="preserve">Aprobat prin </w:t>
      </w:r>
      <w:r w:rsidR="007B30DA">
        <w:rPr>
          <w:rFonts w:cs="Times New Roman"/>
          <w:szCs w:val="24"/>
        </w:rPr>
        <w:t>HCL 31/30.04.2026</w:t>
      </w:r>
    </w:p>
    <w:p w14:paraId="0ABA4C2C" w14:textId="2AFCAA45" w:rsidR="00D202E2" w:rsidRDefault="00D202E2" w:rsidP="007B181C">
      <w:pPr>
        <w:spacing w:after="0" w:line="276" w:lineRule="auto"/>
        <w:rPr>
          <w:rFonts w:cs="Times New Roman"/>
          <w:szCs w:val="24"/>
        </w:rPr>
      </w:pPr>
    </w:p>
    <w:p w14:paraId="01101D72" w14:textId="77777777" w:rsidR="0055753A" w:rsidRDefault="0055753A" w:rsidP="007B181C">
      <w:pPr>
        <w:spacing w:after="0" w:line="276" w:lineRule="auto"/>
        <w:rPr>
          <w:rFonts w:cs="Times New Roman"/>
          <w:szCs w:val="24"/>
        </w:rPr>
      </w:pPr>
    </w:p>
    <w:p w14:paraId="3BC3CBE7" w14:textId="77777777" w:rsidR="0055753A" w:rsidRPr="00D202E2" w:rsidRDefault="0055753A" w:rsidP="007B181C">
      <w:pPr>
        <w:spacing w:after="0" w:line="276" w:lineRule="auto"/>
        <w:rPr>
          <w:rFonts w:cs="Times New Roman"/>
          <w:szCs w:val="24"/>
        </w:rPr>
      </w:pPr>
    </w:p>
    <w:p w14:paraId="2808E0DE" w14:textId="77777777" w:rsidR="00D202E2" w:rsidRPr="00D202E2" w:rsidRDefault="00D202E2" w:rsidP="00C84DBE">
      <w:pPr>
        <w:spacing w:after="0" w:line="276" w:lineRule="auto"/>
        <w:jc w:val="both"/>
        <w:rPr>
          <w:rFonts w:cs="Times New Roman"/>
          <w:b/>
          <w:bCs/>
          <w:szCs w:val="24"/>
        </w:rPr>
      </w:pPr>
      <w:r w:rsidRPr="00D202E2">
        <w:rPr>
          <w:rFonts w:cs="Times New Roman"/>
          <w:b/>
          <w:bCs/>
          <w:szCs w:val="24"/>
        </w:rPr>
        <w:t>Art. 1 – Dispoziții generale</w:t>
      </w:r>
    </w:p>
    <w:p w14:paraId="77A776EB" w14:textId="77777777" w:rsidR="00D202E2" w:rsidRPr="00D202E2" w:rsidRDefault="00D202E2" w:rsidP="00C84DBE">
      <w:pPr>
        <w:spacing w:after="0" w:line="276" w:lineRule="auto"/>
        <w:jc w:val="both"/>
        <w:rPr>
          <w:rFonts w:cs="Times New Roman"/>
          <w:szCs w:val="24"/>
        </w:rPr>
      </w:pPr>
      <w:r w:rsidRPr="00D202E2">
        <w:rPr>
          <w:rFonts w:cs="Times New Roman"/>
          <w:szCs w:val="24"/>
        </w:rPr>
        <w:t>(1) Prezentul Regulament de Organizare și Funcționare, denumit în continuare R.O.F., stabilește cadrul general de organizare, funcționare, conducere, coordonare și control al activității societății UZINA DE APĂ SFÂNTU GHEORGHE S.R.L.</w:t>
      </w:r>
    </w:p>
    <w:p w14:paraId="6E8A0024" w14:textId="77777777" w:rsidR="00D202E2" w:rsidRPr="00D202E2" w:rsidRDefault="00D202E2" w:rsidP="00C84DBE">
      <w:pPr>
        <w:spacing w:after="0" w:line="276" w:lineRule="auto"/>
        <w:jc w:val="both"/>
        <w:rPr>
          <w:rFonts w:cs="Times New Roman"/>
          <w:szCs w:val="24"/>
        </w:rPr>
      </w:pPr>
      <w:r w:rsidRPr="00D202E2">
        <w:rPr>
          <w:rFonts w:cs="Times New Roman"/>
          <w:szCs w:val="24"/>
        </w:rPr>
        <w:t>(2) R.O.F. are ca scop stabilirea structurii organizatorice, a relațiilor ierarhice și funcționale, a atribuțiilor principale ale structurilor interne, precum și a modului de colaborare între acestea.</w:t>
      </w:r>
    </w:p>
    <w:p w14:paraId="3F345F23" w14:textId="77777777" w:rsidR="00D202E2" w:rsidRPr="00D202E2" w:rsidRDefault="00D202E2" w:rsidP="00C84DBE">
      <w:pPr>
        <w:spacing w:after="0" w:line="276" w:lineRule="auto"/>
        <w:jc w:val="both"/>
        <w:rPr>
          <w:rFonts w:cs="Times New Roman"/>
          <w:szCs w:val="24"/>
        </w:rPr>
      </w:pPr>
      <w:r w:rsidRPr="00D202E2">
        <w:rPr>
          <w:rFonts w:cs="Times New Roman"/>
          <w:szCs w:val="24"/>
        </w:rPr>
        <w:t>(3) Societatea UZINA DE APĂ SFÂNTU GHEORGHE S.R.L. funcționează ca societate de interes local, cu personalitate juridică, organizată potrivit legii, având ca obiect principal desfășurarea activităților aferente serviciului de alimentare cu apă și canalizare.</w:t>
      </w:r>
    </w:p>
    <w:p w14:paraId="57329782" w14:textId="77777777" w:rsidR="00D202E2" w:rsidRPr="00D202E2" w:rsidRDefault="00D202E2" w:rsidP="00C84DBE">
      <w:pPr>
        <w:spacing w:after="0" w:line="276" w:lineRule="auto"/>
        <w:jc w:val="both"/>
        <w:rPr>
          <w:rFonts w:cs="Times New Roman"/>
          <w:szCs w:val="24"/>
        </w:rPr>
      </w:pPr>
      <w:r w:rsidRPr="00D202E2">
        <w:rPr>
          <w:rFonts w:cs="Times New Roman"/>
          <w:szCs w:val="24"/>
        </w:rPr>
        <w:t>(4) Prezentul regulament se completează cu prevederile actului constitutiv al societății, ale hotărârilor Adunării Generale a Asociaților, ale hotărârilor Consiliului de Administrație, ale hotărârilor Consiliului Local al Comunei Sfântu Gheorghe, ale Regulamentului intern, fișelor de post, contractelor individuale de muncă și dispozițiilor legale aplicabile.</w:t>
      </w:r>
    </w:p>
    <w:p w14:paraId="4AEB2F3E" w14:textId="3E026850" w:rsidR="00D202E2" w:rsidRPr="00D202E2" w:rsidRDefault="00D202E2" w:rsidP="007B181C">
      <w:pPr>
        <w:spacing w:after="0" w:line="276" w:lineRule="auto"/>
        <w:rPr>
          <w:rFonts w:cs="Times New Roman"/>
          <w:szCs w:val="24"/>
        </w:rPr>
      </w:pPr>
    </w:p>
    <w:p w14:paraId="3B802F45" w14:textId="77777777" w:rsidR="00D202E2" w:rsidRPr="00D202E2" w:rsidRDefault="00D202E2" w:rsidP="00C84DBE">
      <w:pPr>
        <w:spacing w:after="0" w:line="276" w:lineRule="auto"/>
        <w:rPr>
          <w:rFonts w:cs="Times New Roman"/>
          <w:b/>
          <w:bCs/>
          <w:szCs w:val="24"/>
        </w:rPr>
      </w:pPr>
      <w:r w:rsidRPr="00D202E2">
        <w:rPr>
          <w:rFonts w:cs="Times New Roman"/>
          <w:b/>
          <w:bCs/>
          <w:szCs w:val="24"/>
        </w:rPr>
        <w:t>Art. 2 – Baza legală</w:t>
      </w:r>
    </w:p>
    <w:p w14:paraId="3FA24A6D" w14:textId="77777777" w:rsidR="00D202E2" w:rsidRPr="00D202E2" w:rsidRDefault="00D202E2" w:rsidP="00C84DBE">
      <w:pPr>
        <w:spacing w:after="0" w:line="276" w:lineRule="auto"/>
        <w:rPr>
          <w:rFonts w:cs="Times New Roman"/>
          <w:szCs w:val="24"/>
        </w:rPr>
      </w:pPr>
      <w:r w:rsidRPr="00D202E2">
        <w:rPr>
          <w:rFonts w:cs="Times New Roman"/>
          <w:szCs w:val="24"/>
        </w:rPr>
        <w:t>Societatea își desfășoară activitatea în conformitate cu următoarele acte normative, în forma în vigoare:</w:t>
      </w:r>
    </w:p>
    <w:p w14:paraId="500E01B3" w14:textId="77777777" w:rsidR="00D202E2" w:rsidRPr="00D202E2" w:rsidRDefault="00D202E2" w:rsidP="00C84DBE">
      <w:pPr>
        <w:spacing w:after="0" w:line="276" w:lineRule="auto"/>
        <w:rPr>
          <w:rFonts w:cs="Times New Roman"/>
          <w:szCs w:val="24"/>
        </w:rPr>
      </w:pPr>
      <w:r w:rsidRPr="00D202E2">
        <w:rPr>
          <w:rFonts w:cs="Times New Roman"/>
          <w:szCs w:val="24"/>
        </w:rPr>
        <w:t>a) Legea nr. 31/1990 privind societățile, republicată, cu modificările și completările ulterioare;</w:t>
      </w:r>
      <w:r w:rsidRPr="00D202E2">
        <w:rPr>
          <w:rFonts w:cs="Times New Roman"/>
          <w:szCs w:val="24"/>
        </w:rPr>
        <w:br/>
        <w:t>b) Legea nr. 53/2003 privind Codul muncii, republicată, cu modificările și completările ulterioare;</w:t>
      </w:r>
      <w:r w:rsidRPr="00D202E2">
        <w:rPr>
          <w:rFonts w:cs="Times New Roman"/>
          <w:szCs w:val="24"/>
        </w:rPr>
        <w:br/>
        <w:t>c) O.U.G. nr. 57/2019 privind Codul administrativ, cu modificările și completările ulterioare;</w:t>
      </w:r>
      <w:r w:rsidRPr="00D202E2">
        <w:rPr>
          <w:rFonts w:cs="Times New Roman"/>
          <w:szCs w:val="24"/>
        </w:rPr>
        <w:br/>
        <w:t>d) O.U.G. nr. 109/2011 privind guvernanța corporativă a întreprinderilor publice, cu modificările și completările ulterioare;</w:t>
      </w:r>
      <w:r w:rsidRPr="00D202E2">
        <w:rPr>
          <w:rFonts w:cs="Times New Roman"/>
          <w:szCs w:val="24"/>
        </w:rPr>
        <w:br/>
        <w:t>e) Legea nr. 51/2006 privind serviciile comunitare de utilități publice, republicată, cu modificările și completările ulterioare;</w:t>
      </w:r>
      <w:r w:rsidRPr="00D202E2">
        <w:rPr>
          <w:rFonts w:cs="Times New Roman"/>
          <w:szCs w:val="24"/>
        </w:rPr>
        <w:br/>
        <w:t>f) Legea nr. 241/2006 privind serviciul de alimentare cu apă și de canalizare, republicată, cu modificările și completările ulterioare;</w:t>
      </w:r>
      <w:r w:rsidRPr="00D202E2">
        <w:rPr>
          <w:rFonts w:cs="Times New Roman"/>
          <w:szCs w:val="24"/>
        </w:rPr>
        <w:br/>
        <w:t>g) Legea nr. 319/2006 privind securitatea și sănătatea în muncă, cu modificările și completările ulterioare;</w:t>
      </w:r>
      <w:r w:rsidRPr="00D202E2">
        <w:rPr>
          <w:rFonts w:cs="Times New Roman"/>
          <w:szCs w:val="24"/>
        </w:rPr>
        <w:br/>
        <w:t>h) Legea nr. 307/2006 privind apărarea împotriva incendiilor, cu modificările și completările ulterioare;</w:t>
      </w:r>
      <w:r w:rsidRPr="00D202E2">
        <w:rPr>
          <w:rFonts w:cs="Times New Roman"/>
          <w:szCs w:val="24"/>
        </w:rPr>
        <w:br/>
        <w:t>i) Regulamentul (UE) 2016/679 privind protecția datelor cu caracter personal și Legea nr. 190/2018 privind măsuri de punere în aplicare a acestuia;</w:t>
      </w:r>
      <w:r w:rsidRPr="00D202E2">
        <w:rPr>
          <w:rFonts w:cs="Times New Roman"/>
          <w:szCs w:val="24"/>
        </w:rPr>
        <w:br/>
        <w:t>j) Legea nr. 544/2001 privind liberul acces la informațiile de interes public, în măsura aplicabilă;</w:t>
      </w:r>
      <w:r w:rsidRPr="00D202E2">
        <w:rPr>
          <w:rFonts w:cs="Times New Roman"/>
          <w:szCs w:val="24"/>
        </w:rPr>
        <w:br/>
        <w:t>k) legislația privind achizițiile publice, în măsura în care societatea are calitatea de autoritate contractantă sau entitate obligată la aplicarea prevederilor legale în domeniu;</w:t>
      </w:r>
      <w:r w:rsidRPr="00D202E2">
        <w:rPr>
          <w:rFonts w:cs="Times New Roman"/>
          <w:szCs w:val="24"/>
        </w:rPr>
        <w:br/>
        <w:t>l) actul constitutiv al societății;</w:t>
      </w:r>
      <w:r w:rsidRPr="00D202E2">
        <w:rPr>
          <w:rFonts w:cs="Times New Roman"/>
          <w:szCs w:val="24"/>
        </w:rPr>
        <w:br/>
      </w:r>
      <w:r w:rsidRPr="00D202E2">
        <w:rPr>
          <w:rFonts w:cs="Times New Roman"/>
          <w:szCs w:val="24"/>
        </w:rPr>
        <w:lastRenderedPageBreak/>
        <w:t>m) hotărârile Consiliului Local al Comunei Sfântu Gheorghe, hotărârile AGA și hotărârile Consiliului de Administrație aplicabile.</w:t>
      </w:r>
    </w:p>
    <w:p w14:paraId="44642285" w14:textId="7D689DC6" w:rsidR="00D202E2" w:rsidRPr="00D202E2" w:rsidRDefault="00D202E2" w:rsidP="007B181C">
      <w:pPr>
        <w:spacing w:after="0" w:line="276" w:lineRule="auto"/>
        <w:rPr>
          <w:rFonts w:cs="Times New Roman"/>
          <w:szCs w:val="24"/>
        </w:rPr>
      </w:pPr>
    </w:p>
    <w:p w14:paraId="508D10C5"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 – Date de identificare și sediul societății</w:t>
      </w:r>
    </w:p>
    <w:p w14:paraId="4EC94835" w14:textId="77777777" w:rsidR="00D202E2" w:rsidRPr="00D202E2" w:rsidRDefault="00D202E2" w:rsidP="007B181C">
      <w:pPr>
        <w:spacing w:after="0" w:line="276" w:lineRule="auto"/>
        <w:rPr>
          <w:rFonts w:cs="Times New Roman"/>
          <w:szCs w:val="24"/>
        </w:rPr>
      </w:pPr>
      <w:r w:rsidRPr="00D202E2">
        <w:rPr>
          <w:rFonts w:cs="Times New Roman"/>
          <w:szCs w:val="24"/>
        </w:rPr>
        <w:t>(1) Denumirea societății este UZINA DE APĂ SFÂNTU GHEORGHE S.R.L.</w:t>
      </w:r>
    </w:p>
    <w:p w14:paraId="1AE3EFA6" w14:textId="77777777" w:rsidR="00D202E2" w:rsidRPr="00D202E2" w:rsidRDefault="00D202E2" w:rsidP="007B181C">
      <w:pPr>
        <w:spacing w:after="0" w:line="276" w:lineRule="auto"/>
        <w:rPr>
          <w:rFonts w:cs="Times New Roman"/>
          <w:szCs w:val="24"/>
        </w:rPr>
      </w:pPr>
      <w:r w:rsidRPr="00D202E2">
        <w:rPr>
          <w:rFonts w:cs="Times New Roman"/>
          <w:szCs w:val="24"/>
        </w:rPr>
        <w:t>(2) Societatea are sediul în Comuna Sfântu Gheorghe, județul Tulcea.</w:t>
      </w:r>
    </w:p>
    <w:p w14:paraId="356D7757" w14:textId="77777777" w:rsidR="00D202E2" w:rsidRPr="00D202E2" w:rsidRDefault="00D202E2" w:rsidP="007B181C">
      <w:pPr>
        <w:spacing w:after="0" w:line="276" w:lineRule="auto"/>
        <w:rPr>
          <w:rFonts w:cs="Times New Roman"/>
          <w:szCs w:val="24"/>
        </w:rPr>
      </w:pPr>
      <w:r w:rsidRPr="00D202E2">
        <w:rPr>
          <w:rFonts w:cs="Times New Roman"/>
          <w:szCs w:val="24"/>
        </w:rPr>
        <w:t>(3) Societatea este identificată prin CUI/CIF 27275976.</w:t>
      </w:r>
    </w:p>
    <w:p w14:paraId="43881BBF" w14:textId="77777777" w:rsidR="00D202E2" w:rsidRPr="00D202E2" w:rsidRDefault="00D202E2" w:rsidP="007B181C">
      <w:pPr>
        <w:spacing w:after="0" w:line="276" w:lineRule="auto"/>
        <w:rPr>
          <w:rFonts w:cs="Times New Roman"/>
          <w:szCs w:val="24"/>
        </w:rPr>
      </w:pPr>
      <w:r w:rsidRPr="00D202E2">
        <w:rPr>
          <w:rFonts w:cs="Times New Roman"/>
          <w:szCs w:val="24"/>
        </w:rPr>
        <w:t>(4) Societatea își desfășoară activitatea la sediul social și/sau la punctele de lucru, instalațiile, rețelele, obiectivele tehnice și spațiile aflate în administrare, exploatare sau folosință, potrivit legii și documentelor de organizare aprobate.</w:t>
      </w:r>
    </w:p>
    <w:p w14:paraId="579D51BE" w14:textId="3179B788" w:rsidR="00D202E2" w:rsidRPr="00D202E2" w:rsidRDefault="00D202E2" w:rsidP="007B181C">
      <w:pPr>
        <w:spacing w:after="0" w:line="276" w:lineRule="auto"/>
        <w:rPr>
          <w:rFonts w:cs="Times New Roman"/>
          <w:szCs w:val="24"/>
        </w:rPr>
      </w:pPr>
    </w:p>
    <w:p w14:paraId="4955BA51"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4 – Scopul societății</w:t>
      </w:r>
    </w:p>
    <w:p w14:paraId="78D99C86" w14:textId="77777777" w:rsidR="00D202E2" w:rsidRPr="00D202E2" w:rsidRDefault="00D202E2" w:rsidP="007B181C">
      <w:pPr>
        <w:spacing w:after="0" w:line="276" w:lineRule="auto"/>
        <w:rPr>
          <w:rFonts w:cs="Times New Roman"/>
          <w:szCs w:val="24"/>
        </w:rPr>
      </w:pPr>
      <w:r w:rsidRPr="00D202E2">
        <w:rPr>
          <w:rFonts w:cs="Times New Roman"/>
          <w:szCs w:val="24"/>
        </w:rPr>
        <w:t>(1) Scopul societății este asigurarea funcționării serviciului de alimentare cu apă și canalizare la nivelul Comunei Sfântu Gheorghe, județul Tulcea, în condiții de continuitate, siguranță, eficiență și conformitate legală.</w:t>
      </w:r>
    </w:p>
    <w:p w14:paraId="4F56BE7C" w14:textId="77777777" w:rsidR="00D202E2" w:rsidRPr="00D202E2" w:rsidRDefault="00D202E2" w:rsidP="007B181C">
      <w:pPr>
        <w:spacing w:after="0" w:line="276" w:lineRule="auto"/>
        <w:rPr>
          <w:rFonts w:cs="Times New Roman"/>
          <w:szCs w:val="24"/>
        </w:rPr>
      </w:pPr>
      <w:r w:rsidRPr="00D202E2">
        <w:rPr>
          <w:rFonts w:cs="Times New Roman"/>
          <w:szCs w:val="24"/>
        </w:rPr>
        <w:t>(2) Societatea urmărește:</w:t>
      </w:r>
    </w:p>
    <w:p w14:paraId="4DD673FC" w14:textId="77777777" w:rsidR="00D202E2" w:rsidRPr="00D202E2" w:rsidRDefault="00D202E2" w:rsidP="007B181C">
      <w:pPr>
        <w:spacing w:after="0" w:line="276" w:lineRule="auto"/>
        <w:rPr>
          <w:rFonts w:cs="Times New Roman"/>
          <w:szCs w:val="24"/>
        </w:rPr>
      </w:pPr>
      <w:r w:rsidRPr="00D202E2">
        <w:rPr>
          <w:rFonts w:cs="Times New Roman"/>
          <w:szCs w:val="24"/>
        </w:rPr>
        <w:t>a) exploatarea, întreținerea și funcționarea sistemului de alimentare cu apă;</w:t>
      </w:r>
      <w:r w:rsidRPr="00D202E2">
        <w:rPr>
          <w:rFonts w:cs="Times New Roman"/>
          <w:szCs w:val="24"/>
        </w:rPr>
        <w:br/>
        <w:t>b) captarea, tratarea și distribuția apei;</w:t>
      </w:r>
      <w:r w:rsidRPr="00D202E2">
        <w:rPr>
          <w:rFonts w:cs="Times New Roman"/>
          <w:szCs w:val="24"/>
        </w:rPr>
        <w:br/>
        <w:t>c) colectarea și epurarea apelor uzate;</w:t>
      </w:r>
      <w:r w:rsidRPr="00D202E2">
        <w:rPr>
          <w:rFonts w:cs="Times New Roman"/>
          <w:szCs w:val="24"/>
        </w:rPr>
        <w:br/>
        <w:t>d) asigurarea relației cu utilizatorii serviciului;</w:t>
      </w:r>
      <w:r w:rsidRPr="00D202E2">
        <w:rPr>
          <w:rFonts w:cs="Times New Roman"/>
          <w:szCs w:val="24"/>
        </w:rPr>
        <w:br/>
        <w:t>e) administrarea eficientă a resurselor materiale, financiare și umane;</w:t>
      </w:r>
      <w:r w:rsidRPr="00D202E2">
        <w:rPr>
          <w:rFonts w:cs="Times New Roman"/>
          <w:szCs w:val="24"/>
        </w:rPr>
        <w:br/>
        <w:t>f) respectarea obligațiilor legale, tehnice, economice, de mediu, SSM/SU și de guvernanță corporativă;</w:t>
      </w:r>
      <w:r w:rsidRPr="00D202E2">
        <w:rPr>
          <w:rFonts w:cs="Times New Roman"/>
          <w:szCs w:val="24"/>
        </w:rPr>
        <w:br/>
        <w:t>g) îmbunătățirea calității serviciilor prestate către comunitate.</w:t>
      </w:r>
    </w:p>
    <w:p w14:paraId="372C7BB1" w14:textId="2582A6F6" w:rsidR="00D202E2" w:rsidRPr="00D202E2" w:rsidRDefault="00D202E2" w:rsidP="007B181C">
      <w:pPr>
        <w:spacing w:after="0" w:line="276" w:lineRule="auto"/>
        <w:rPr>
          <w:rFonts w:cs="Times New Roman"/>
          <w:szCs w:val="24"/>
        </w:rPr>
      </w:pPr>
    </w:p>
    <w:p w14:paraId="4091F36B"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5 – Principii de organizare și funcționare</w:t>
      </w:r>
    </w:p>
    <w:p w14:paraId="3A34199A" w14:textId="77777777" w:rsidR="00D202E2" w:rsidRPr="00D202E2" w:rsidRDefault="00D202E2" w:rsidP="007B181C">
      <w:pPr>
        <w:spacing w:after="0" w:line="276" w:lineRule="auto"/>
        <w:rPr>
          <w:rFonts w:cs="Times New Roman"/>
          <w:szCs w:val="24"/>
        </w:rPr>
      </w:pPr>
      <w:r w:rsidRPr="00D202E2">
        <w:rPr>
          <w:rFonts w:cs="Times New Roman"/>
          <w:szCs w:val="24"/>
        </w:rPr>
        <w:t>Activitatea societății se organizează și se desfășoară pe baza următoarelor principii:</w:t>
      </w:r>
    </w:p>
    <w:p w14:paraId="7BC6F897" w14:textId="77777777" w:rsidR="00D202E2" w:rsidRPr="00D202E2" w:rsidRDefault="00D202E2" w:rsidP="007B181C">
      <w:pPr>
        <w:spacing w:after="0" w:line="276" w:lineRule="auto"/>
        <w:rPr>
          <w:rFonts w:cs="Times New Roman"/>
          <w:szCs w:val="24"/>
        </w:rPr>
      </w:pPr>
      <w:r w:rsidRPr="00D202E2">
        <w:rPr>
          <w:rFonts w:cs="Times New Roman"/>
          <w:szCs w:val="24"/>
        </w:rPr>
        <w:t>a) legalitate;</w:t>
      </w:r>
      <w:r w:rsidRPr="00D202E2">
        <w:rPr>
          <w:rFonts w:cs="Times New Roman"/>
          <w:szCs w:val="24"/>
        </w:rPr>
        <w:br/>
        <w:t>b) continuitatea serviciului public;</w:t>
      </w:r>
      <w:r w:rsidRPr="00D202E2">
        <w:rPr>
          <w:rFonts w:cs="Times New Roman"/>
          <w:szCs w:val="24"/>
        </w:rPr>
        <w:br/>
        <w:t>c) eficiență economică și administrativă;</w:t>
      </w:r>
      <w:r w:rsidRPr="00D202E2">
        <w:rPr>
          <w:rFonts w:cs="Times New Roman"/>
          <w:szCs w:val="24"/>
        </w:rPr>
        <w:br/>
        <w:t>d) responsabilitate operațională;</w:t>
      </w:r>
      <w:r w:rsidRPr="00D202E2">
        <w:rPr>
          <w:rFonts w:cs="Times New Roman"/>
          <w:szCs w:val="24"/>
        </w:rPr>
        <w:br/>
        <w:t>e) transparență decizională, în limitele legii;</w:t>
      </w:r>
      <w:r w:rsidRPr="00D202E2">
        <w:rPr>
          <w:rFonts w:cs="Times New Roman"/>
          <w:szCs w:val="24"/>
        </w:rPr>
        <w:br/>
        <w:t>f) protejarea interesului public local;</w:t>
      </w:r>
      <w:r w:rsidRPr="00D202E2">
        <w:rPr>
          <w:rFonts w:cs="Times New Roman"/>
          <w:szCs w:val="24"/>
        </w:rPr>
        <w:br/>
        <w:t>g) protecția sănătății populației și a mediului;</w:t>
      </w:r>
      <w:r w:rsidRPr="00D202E2">
        <w:rPr>
          <w:rFonts w:cs="Times New Roman"/>
          <w:szCs w:val="24"/>
        </w:rPr>
        <w:br/>
        <w:t>h) utilizarea eficientă a resurselor;</w:t>
      </w:r>
      <w:r w:rsidRPr="00D202E2">
        <w:rPr>
          <w:rFonts w:cs="Times New Roman"/>
          <w:szCs w:val="24"/>
        </w:rPr>
        <w:br/>
        <w:t>i) respectarea disciplinei muncii;</w:t>
      </w:r>
      <w:r w:rsidRPr="00D202E2">
        <w:rPr>
          <w:rFonts w:cs="Times New Roman"/>
          <w:szCs w:val="24"/>
        </w:rPr>
        <w:br/>
        <w:t>j) delimitarea clară a atribuțiilor și responsabilităților.</w:t>
      </w:r>
    </w:p>
    <w:p w14:paraId="1B3BBC48" w14:textId="204BFAF1" w:rsidR="00D202E2" w:rsidRPr="00D202E2" w:rsidRDefault="00D202E2" w:rsidP="007B181C">
      <w:pPr>
        <w:spacing w:after="0" w:line="276" w:lineRule="auto"/>
        <w:rPr>
          <w:rFonts w:cs="Times New Roman"/>
          <w:szCs w:val="24"/>
        </w:rPr>
      </w:pPr>
    </w:p>
    <w:p w14:paraId="5DB2E0B5"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6 – Structura organizatorică</w:t>
      </w:r>
    </w:p>
    <w:p w14:paraId="326375B1" w14:textId="77777777" w:rsidR="00D202E2" w:rsidRPr="00D202E2" w:rsidRDefault="00D202E2" w:rsidP="007B181C">
      <w:pPr>
        <w:spacing w:after="0" w:line="276" w:lineRule="auto"/>
        <w:rPr>
          <w:rFonts w:cs="Times New Roman"/>
          <w:szCs w:val="24"/>
        </w:rPr>
      </w:pPr>
      <w:r w:rsidRPr="00D202E2">
        <w:rPr>
          <w:rFonts w:cs="Times New Roman"/>
          <w:szCs w:val="24"/>
        </w:rPr>
        <w:t>(1) Structura organizatorică a societății este stabilită prin organigrama aprobată potrivit legii.</w:t>
      </w:r>
    </w:p>
    <w:p w14:paraId="2CA6DD65" w14:textId="77777777" w:rsidR="00D202E2" w:rsidRPr="00D202E2" w:rsidRDefault="00D202E2" w:rsidP="007B181C">
      <w:pPr>
        <w:spacing w:after="0" w:line="276" w:lineRule="auto"/>
        <w:rPr>
          <w:rFonts w:cs="Times New Roman"/>
          <w:szCs w:val="24"/>
        </w:rPr>
      </w:pPr>
      <w:r w:rsidRPr="00D202E2">
        <w:rPr>
          <w:rFonts w:cs="Times New Roman"/>
          <w:szCs w:val="24"/>
        </w:rPr>
        <w:t>(2) Structura organizatorică include:</w:t>
      </w:r>
    </w:p>
    <w:p w14:paraId="18883A38" w14:textId="1328D9F0" w:rsidR="00D202E2" w:rsidRPr="00D202E2" w:rsidRDefault="00D202E2" w:rsidP="007B181C">
      <w:pPr>
        <w:spacing w:after="0" w:line="276" w:lineRule="auto"/>
        <w:rPr>
          <w:rFonts w:cs="Times New Roman"/>
          <w:szCs w:val="24"/>
        </w:rPr>
      </w:pPr>
      <w:r w:rsidRPr="00D202E2">
        <w:rPr>
          <w:rFonts w:cs="Times New Roman"/>
          <w:szCs w:val="24"/>
        </w:rPr>
        <w:t>a) Autoritatea publică tutelară;</w:t>
      </w:r>
      <w:r w:rsidRPr="00D202E2">
        <w:rPr>
          <w:rFonts w:cs="Times New Roman"/>
          <w:szCs w:val="24"/>
        </w:rPr>
        <w:br/>
        <w:t>b) Adunarea Generală a Asociaților;</w:t>
      </w:r>
      <w:r w:rsidRPr="00D202E2">
        <w:rPr>
          <w:rFonts w:cs="Times New Roman"/>
          <w:szCs w:val="24"/>
        </w:rPr>
        <w:br/>
        <w:t>c) Consiliul de Administrație;</w:t>
      </w:r>
      <w:r w:rsidRPr="00D202E2">
        <w:rPr>
          <w:rFonts w:cs="Times New Roman"/>
          <w:szCs w:val="24"/>
        </w:rPr>
        <w:br/>
      </w:r>
      <w:r w:rsidRPr="00D202E2">
        <w:rPr>
          <w:rFonts w:cs="Times New Roman"/>
          <w:szCs w:val="24"/>
        </w:rPr>
        <w:lastRenderedPageBreak/>
        <w:t xml:space="preserve">d) </w:t>
      </w:r>
      <w:r w:rsidR="00D529CE">
        <w:rPr>
          <w:rFonts w:cs="Times New Roman"/>
          <w:szCs w:val="24"/>
        </w:rPr>
        <w:t>Directorul general (contract de mandat)</w:t>
      </w:r>
      <w:r w:rsidRPr="00D202E2">
        <w:rPr>
          <w:rFonts w:cs="Times New Roman"/>
          <w:szCs w:val="24"/>
        </w:rPr>
        <w:t>;</w:t>
      </w:r>
      <w:r w:rsidRPr="00D202E2">
        <w:rPr>
          <w:rFonts w:cs="Times New Roman"/>
          <w:szCs w:val="24"/>
        </w:rPr>
        <w:br/>
        <w:t>e) Compartimentul financiar, administrativ, comercial și suport;</w:t>
      </w:r>
      <w:r w:rsidRPr="00D202E2">
        <w:rPr>
          <w:rFonts w:cs="Times New Roman"/>
          <w:szCs w:val="24"/>
        </w:rPr>
        <w:br/>
        <w:t>f) Serviciul exploatare apă și canalizare;</w:t>
      </w:r>
      <w:r w:rsidRPr="00D202E2">
        <w:rPr>
          <w:rFonts w:cs="Times New Roman"/>
          <w:szCs w:val="24"/>
        </w:rPr>
        <w:br/>
        <w:t>g) servicii externalizate.</w:t>
      </w:r>
    </w:p>
    <w:p w14:paraId="3D2E379B" w14:textId="77777777" w:rsidR="00D202E2" w:rsidRPr="00D202E2" w:rsidRDefault="00D202E2" w:rsidP="007B181C">
      <w:pPr>
        <w:spacing w:after="0" w:line="276" w:lineRule="auto"/>
        <w:rPr>
          <w:rFonts w:cs="Times New Roman"/>
          <w:szCs w:val="24"/>
        </w:rPr>
      </w:pPr>
      <w:r w:rsidRPr="00D202E2">
        <w:rPr>
          <w:rFonts w:cs="Times New Roman"/>
          <w:szCs w:val="24"/>
        </w:rPr>
        <w:t>(3) Structura aprobată cuprinde un număr total de 13 posturi, din care 2 posturi de conducere și 11 posturi de execuție.</w:t>
      </w:r>
    </w:p>
    <w:p w14:paraId="3118172B" w14:textId="77777777" w:rsidR="00D202E2" w:rsidRPr="00D202E2" w:rsidRDefault="00D202E2" w:rsidP="007B181C">
      <w:pPr>
        <w:spacing w:after="0" w:line="276" w:lineRule="auto"/>
        <w:rPr>
          <w:rFonts w:cs="Times New Roman"/>
          <w:szCs w:val="24"/>
        </w:rPr>
      </w:pPr>
      <w:r w:rsidRPr="00D202E2">
        <w:rPr>
          <w:rFonts w:cs="Times New Roman"/>
          <w:szCs w:val="24"/>
        </w:rPr>
        <w:t>(4) Posturile și funcțiile sunt detaliate în statul de funcții și grila de salarizare aprobate.</w:t>
      </w:r>
    </w:p>
    <w:p w14:paraId="043D88A5" w14:textId="1DE6C5A5" w:rsidR="00D202E2" w:rsidRPr="00D202E2" w:rsidRDefault="00D202E2" w:rsidP="007B181C">
      <w:pPr>
        <w:spacing w:after="0" w:line="276" w:lineRule="auto"/>
        <w:rPr>
          <w:rFonts w:cs="Times New Roman"/>
          <w:szCs w:val="24"/>
        </w:rPr>
      </w:pPr>
    </w:p>
    <w:p w14:paraId="47AFC203"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7 – Organele de conducere</w:t>
      </w:r>
    </w:p>
    <w:p w14:paraId="3CB2BD0A" w14:textId="77777777" w:rsidR="00D202E2" w:rsidRPr="00D202E2" w:rsidRDefault="00D202E2" w:rsidP="007B181C">
      <w:pPr>
        <w:spacing w:after="0" w:line="276" w:lineRule="auto"/>
        <w:rPr>
          <w:rFonts w:cs="Times New Roman"/>
          <w:szCs w:val="24"/>
        </w:rPr>
      </w:pPr>
      <w:r w:rsidRPr="00D202E2">
        <w:rPr>
          <w:rFonts w:cs="Times New Roman"/>
          <w:szCs w:val="24"/>
        </w:rPr>
        <w:t>(1) Organele de conducere ale societății sunt:</w:t>
      </w:r>
    </w:p>
    <w:p w14:paraId="300AFB35" w14:textId="5034C479" w:rsidR="00D202E2" w:rsidRPr="00D202E2" w:rsidRDefault="00D202E2" w:rsidP="007B181C">
      <w:pPr>
        <w:spacing w:after="0" w:line="276" w:lineRule="auto"/>
        <w:rPr>
          <w:rFonts w:cs="Times New Roman"/>
          <w:szCs w:val="24"/>
        </w:rPr>
      </w:pPr>
      <w:r w:rsidRPr="00D202E2">
        <w:rPr>
          <w:rFonts w:cs="Times New Roman"/>
          <w:szCs w:val="24"/>
        </w:rPr>
        <w:t>a) Adunarea Generală a Asociaților;</w:t>
      </w:r>
      <w:r w:rsidRPr="00D202E2">
        <w:rPr>
          <w:rFonts w:cs="Times New Roman"/>
          <w:szCs w:val="24"/>
        </w:rPr>
        <w:br/>
        <w:t>b) Consiliul de Administrație;</w:t>
      </w:r>
      <w:r w:rsidRPr="00D202E2">
        <w:rPr>
          <w:rFonts w:cs="Times New Roman"/>
          <w:szCs w:val="24"/>
        </w:rPr>
        <w:br/>
        <w:t xml:space="preserve">c) </w:t>
      </w:r>
      <w:r w:rsidR="00D529CE">
        <w:rPr>
          <w:rFonts w:cs="Times New Roman"/>
          <w:szCs w:val="24"/>
        </w:rPr>
        <w:t>Directorul general (contract de mandat)</w:t>
      </w:r>
      <w:r w:rsidRPr="00D202E2">
        <w:rPr>
          <w:rFonts w:cs="Times New Roman"/>
          <w:szCs w:val="24"/>
        </w:rPr>
        <w:t>.</w:t>
      </w:r>
    </w:p>
    <w:p w14:paraId="3053DA2D" w14:textId="77777777" w:rsidR="00D202E2" w:rsidRPr="00D202E2" w:rsidRDefault="00D202E2" w:rsidP="007B181C">
      <w:pPr>
        <w:spacing w:after="0" w:line="276" w:lineRule="auto"/>
        <w:rPr>
          <w:rFonts w:cs="Times New Roman"/>
          <w:szCs w:val="24"/>
        </w:rPr>
      </w:pPr>
      <w:r w:rsidRPr="00D202E2">
        <w:rPr>
          <w:rFonts w:cs="Times New Roman"/>
          <w:szCs w:val="24"/>
        </w:rPr>
        <w:t>(2) Organele de conducere își exercită atribuțiile în limitele prevăzute de lege, actul constitutiv, contractele de mandat, hotărârile AGA, hotărârile Consiliului de Administrație și prezentul regulament.</w:t>
      </w:r>
    </w:p>
    <w:p w14:paraId="1BE5B37C" w14:textId="39391978" w:rsidR="00D202E2" w:rsidRPr="00D202E2" w:rsidRDefault="00D202E2" w:rsidP="007B181C">
      <w:pPr>
        <w:spacing w:after="0" w:line="276" w:lineRule="auto"/>
        <w:rPr>
          <w:rFonts w:cs="Times New Roman"/>
          <w:szCs w:val="24"/>
        </w:rPr>
      </w:pPr>
    </w:p>
    <w:p w14:paraId="56236C4B"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8 – Adunarea Generală a Asociaților</w:t>
      </w:r>
    </w:p>
    <w:p w14:paraId="27FE67B1" w14:textId="77777777" w:rsidR="00D202E2" w:rsidRPr="00D202E2" w:rsidRDefault="00D202E2" w:rsidP="007B181C">
      <w:pPr>
        <w:spacing w:after="0" w:line="276" w:lineRule="auto"/>
        <w:rPr>
          <w:rFonts w:cs="Times New Roman"/>
          <w:szCs w:val="24"/>
        </w:rPr>
      </w:pPr>
      <w:r w:rsidRPr="00D202E2">
        <w:rPr>
          <w:rFonts w:cs="Times New Roman"/>
          <w:szCs w:val="24"/>
        </w:rPr>
        <w:t>(1) Adunarea Generală a Asociaților este organul de conducere al societății care decide asupra activității acesteia și asupra politicii economice și comerciale, în condițiile legii și ale actului constitutiv.</w:t>
      </w:r>
    </w:p>
    <w:p w14:paraId="65DCC119" w14:textId="77777777" w:rsidR="00D202E2" w:rsidRPr="00D202E2" w:rsidRDefault="00D202E2" w:rsidP="007B181C">
      <w:pPr>
        <w:spacing w:after="0" w:line="276" w:lineRule="auto"/>
        <w:rPr>
          <w:rFonts w:cs="Times New Roman"/>
          <w:szCs w:val="24"/>
        </w:rPr>
      </w:pPr>
      <w:r w:rsidRPr="00D202E2">
        <w:rPr>
          <w:rFonts w:cs="Times New Roman"/>
          <w:szCs w:val="24"/>
        </w:rPr>
        <w:t>(2) AGA exercită atribuțiile prevăzute de Legea nr. 31/1990, de actul constitutiv și de reglementările aplicabile întreprinderilor publice.</w:t>
      </w:r>
    </w:p>
    <w:p w14:paraId="60E8C714" w14:textId="77777777" w:rsidR="00D202E2" w:rsidRPr="00D202E2" w:rsidRDefault="00D202E2" w:rsidP="007B181C">
      <w:pPr>
        <w:spacing w:after="0" w:line="276" w:lineRule="auto"/>
        <w:rPr>
          <w:rFonts w:cs="Times New Roman"/>
          <w:szCs w:val="24"/>
        </w:rPr>
      </w:pPr>
      <w:r w:rsidRPr="00D202E2">
        <w:rPr>
          <w:rFonts w:cs="Times New Roman"/>
          <w:szCs w:val="24"/>
        </w:rPr>
        <w:t>(3) AGA are, în principal, următoarele atribuții:</w:t>
      </w:r>
    </w:p>
    <w:p w14:paraId="5D2A32CA" w14:textId="77777777" w:rsidR="00D202E2" w:rsidRPr="00D202E2" w:rsidRDefault="00D202E2" w:rsidP="007B181C">
      <w:pPr>
        <w:spacing w:after="0" w:line="276" w:lineRule="auto"/>
        <w:rPr>
          <w:rFonts w:cs="Times New Roman"/>
          <w:szCs w:val="24"/>
        </w:rPr>
      </w:pPr>
      <w:r w:rsidRPr="00D202E2">
        <w:rPr>
          <w:rFonts w:cs="Times New Roman"/>
          <w:szCs w:val="24"/>
        </w:rPr>
        <w:t>a) aprobă situațiile financiare anuale;</w:t>
      </w:r>
      <w:r w:rsidRPr="00D202E2">
        <w:rPr>
          <w:rFonts w:cs="Times New Roman"/>
          <w:szCs w:val="24"/>
        </w:rPr>
        <w:br/>
        <w:t>b) aprobă bugetul de venituri și cheltuieli, după caz;</w:t>
      </w:r>
      <w:r w:rsidRPr="00D202E2">
        <w:rPr>
          <w:rFonts w:cs="Times New Roman"/>
          <w:szCs w:val="24"/>
        </w:rPr>
        <w:br/>
        <w:t>c) aprobă modificările actului constitutiv, în condițiile legii;</w:t>
      </w:r>
      <w:r w:rsidRPr="00D202E2">
        <w:rPr>
          <w:rFonts w:cs="Times New Roman"/>
          <w:szCs w:val="24"/>
        </w:rPr>
        <w:br/>
        <w:t>d) numește și revocă membrii Consiliului de Administrație, în condițiile legii;</w:t>
      </w:r>
      <w:r w:rsidRPr="00D202E2">
        <w:rPr>
          <w:rFonts w:cs="Times New Roman"/>
          <w:szCs w:val="24"/>
        </w:rPr>
        <w:br/>
        <w:t>e) analizează activitatea Consiliului de Administrație;</w:t>
      </w:r>
      <w:r w:rsidRPr="00D202E2">
        <w:rPr>
          <w:rFonts w:cs="Times New Roman"/>
          <w:szCs w:val="24"/>
        </w:rPr>
        <w:br/>
        <w:t>f) aprobă măsurile strategice privind funcționarea societății;</w:t>
      </w:r>
      <w:r w:rsidRPr="00D202E2">
        <w:rPr>
          <w:rFonts w:cs="Times New Roman"/>
          <w:szCs w:val="24"/>
        </w:rPr>
        <w:br/>
        <w:t>g) exercită orice alte atribuții prevăzute de lege, actul constitutiv sau hotărârile autorității publice tutelare.</w:t>
      </w:r>
    </w:p>
    <w:p w14:paraId="36EB5822" w14:textId="5E92D1DB" w:rsidR="00D202E2" w:rsidRPr="00D202E2" w:rsidRDefault="00D202E2" w:rsidP="007B181C">
      <w:pPr>
        <w:spacing w:after="0" w:line="276" w:lineRule="auto"/>
        <w:rPr>
          <w:rFonts w:cs="Times New Roman"/>
          <w:szCs w:val="24"/>
        </w:rPr>
      </w:pPr>
    </w:p>
    <w:p w14:paraId="7DA0E7A4"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9 – Consiliul de Administrație</w:t>
      </w:r>
    </w:p>
    <w:p w14:paraId="20E36FDF" w14:textId="77777777" w:rsidR="00D202E2" w:rsidRPr="00D202E2" w:rsidRDefault="00D202E2" w:rsidP="007B181C">
      <w:pPr>
        <w:spacing w:after="0" w:line="276" w:lineRule="auto"/>
        <w:rPr>
          <w:rFonts w:cs="Times New Roman"/>
          <w:szCs w:val="24"/>
        </w:rPr>
      </w:pPr>
      <w:r w:rsidRPr="00D202E2">
        <w:rPr>
          <w:rFonts w:cs="Times New Roman"/>
          <w:szCs w:val="24"/>
        </w:rPr>
        <w:t>(1) Consiliul de Administrație este organul de administrare al societății și este însărcinat cu îndeplinirea tuturor activităților necesare și utile pentru realizarea obiectului de activitate al societății, cu excepția celor rezervate de lege sau actul constitutiv în competența AGA.</w:t>
      </w:r>
    </w:p>
    <w:p w14:paraId="50478A10" w14:textId="77777777" w:rsidR="00D202E2" w:rsidRPr="00D202E2" w:rsidRDefault="00D202E2" w:rsidP="007B181C">
      <w:pPr>
        <w:spacing w:after="0" w:line="276" w:lineRule="auto"/>
        <w:rPr>
          <w:rFonts w:cs="Times New Roman"/>
          <w:szCs w:val="24"/>
        </w:rPr>
      </w:pPr>
      <w:r w:rsidRPr="00D202E2">
        <w:rPr>
          <w:rFonts w:cs="Times New Roman"/>
          <w:szCs w:val="24"/>
        </w:rPr>
        <w:t>(2) Consiliul de Administrație are următoarea componență:</w:t>
      </w:r>
    </w:p>
    <w:p w14:paraId="63886FA9" w14:textId="77777777" w:rsidR="00D202E2" w:rsidRPr="00D202E2" w:rsidRDefault="00D202E2" w:rsidP="007B181C">
      <w:pPr>
        <w:spacing w:after="0" w:line="276" w:lineRule="auto"/>
        <w:rPr>
          <w:rFonts w:cs="Times New Roman"/>
          <w:szCs w:val="24"/>
        </w:rPr>
      </w:pPr>
      <w:r w:rsidRPr="00D202E2">
        <w:rPr>
          <w:rFonts w:cs="Times New Roman"/>
          <w:szCs w:val="24"/>
        </w:rPr>
        <w:t>a) Costache Carmen Mariana – Președinte;</w:t>
      </w:r>
      <w:r w:rsidRPr="00D202E2">
        <w:rPr>
          <w:rFonts w:cs="Times New Roman"/>
          <w:szCs w:val="24"/>
        </w:rPr>
        <w:br/>
        <w:t>b) Balea Mihai Dragoș – Vicepreședinte;</w:t>
      </w:r>
      <w:r w:rsidRPr="00D202E2">
        <w:rPr>
          <w:rFonts w:cs="Times New Roman"/>
          <w:szCs w:val="24"/>
        </w:rPr>
        <w:br/>
        <w:t>c) Pricopie Gheorghe – Membru.</w:t>
      </w:r>
    </w:p>
    <w:p w14:paraId="04309D29" w14:textId="77777777" w:rsidR="00D202E2" w:rsidRPr="00D202E2" w:rsidRDefault="00D202E2" w:rsidP="007B181C">
      <w:pPr>
        <w:spacing w:after="0" w:line="276" w:lineRule="auto"/>
        <w:rPr>
          <w:rFonts w:cs="Times New Roman"/>
          <w:szCs w:val="24"/>
        </w:rPr>
      </w:pPr>
      <w:r w:rsidRPr="00D202E2">
        <w:rPr>
          <w:rFonts w:cs="Times New Roman"/>
          <w:szCs w:val="24"/>
        </w:rPr>
        <w:t>(3) Consiliul de Administrație are, în principal, următoarele atribuții:</w:t>
      </w:r>
    </w:p>
    <w:p w14:paraId="5809DD8C" w14:textId="77777777" w:rsidR="00D202E2" w:rsidRPr="00D202E2" w:rsidRDefault="00D202E2" w:rsidP="007B181C">
      <w:pPr>
        <w:spacing w:after="0" w:line="276" w:lineRule="auto"/>
        <w:rPr>
          <w:rFonts w:cs="Times New Roman"/>
          <w:szCs w:val="24"/>
        </w:rPr>
      </w:pPr>
      <w:r w:rsidRPr="00D202E2">
        <w:rPr>
          <w:rFonts w:cs="Times New Roman"/>
          <w:szCs w:val="24"/>
        </w:rPr>
        <w:t>a) stabilește direcțiile principale de activitate și dezvoltare ale societății;</w:t>
      </w:r>
      <w:r w:rsidRPr="00D202E2">
        <w:rPr>
          <w:rFonts w:cs="Times New Roman"/>
          <w:szCs w:val="24"/>
        </w:rPr>
        <w:br/>
        <w:t>b) aprobă măsuri pentru buna funcționare a societății;</w:t>
      </w:r>
      <w:r w:rsidRPr="00D202E2">
        <w:rPr>
          <w:rFonts w:cs="Times New Roman"/>
          <w:szCs w:val="24"/>
        </w:rPr>
        <w:br/>
      </w:r>
      <w:r w:rsidRPr="00D202E2">
        <w:rPr>
          <w:rFonts w:cs="Times New Roman"/>
          <w:szCs w:val="24"/>
        </w:rPr>
        <w:lastRenderedPageBreak/>
        <w:t>c) aprobă și/sau propune, după caz, structura organizatorică, organigrama, statul de funcții și grila de salarizare;</w:t>
      </w:r>
      <w:r w:rsidRPr="00D202E2">
        <w:rPr>
          <w:rFonts w:cs="Times New Roman"/>
          <w:szCs w:val="24"/>
        </w:rPr>
        <w:br/>
        <w:t>d) supraveghează activitatea Directorului general;</w:t>
      </w:r>
      <w:r w:rsidRPr="00D202E2">
        <w:rPr>
          <w:rFonts w:cs="Times New Roman"/>
          <w:szCs w:val="24"/>
        </w:rPr>
        <w:br/>
        <w:t>e) aprobă rapoarte, note, proceduri și documente interne necesare funcționării societății;</w:t>
      </w:r>
      <w:r w:rsidRPr="00D202E2">
        <w:rPr>
          <w:rFonts w:cs="Times New Roman"/>
          <w:szCs w:val="24"/>
        </w:rPr>
        <w:br/>
        <w:t>f) monitorizează activitatea economică, financiară și operațională;</w:t>
      </w:r>
      <w:r w:rsidRPr="00D202E2">
        <w:rPr>
          <w:rFonts w:cs="Times New Roman"/>
          <w:szCs w:val="24"/>
        </w:rPr>
        <w:br/>
        <w:t>g) urmărește implementarea hotărârilor AGA și ale Consiliului Local, după caz;</w:t>
      </w:r>
      <w:r w:rsidRPr="00D202E2">
        <w:rPr>
          <w:rFonts w:cs="Times New Roman"/>
          <w:szCs w:val="24"/>
        </w:rPr>
        <w:br/>
        <w:t>h) asigură respectarea principiilor de guvernanță corporativă;</w:t>
      </w:r>
      <w:r w:rsidRPr="00D202E2">
        <w:rPr>
          <w:rFonts w:cs="Times New Roman"/>
          <w:szCs w:val="24"/>
        </w:rPr>
        <w:br/>
        <w:t>i) aprobă delegări de competență, decizii interne și măsuri organizatorice;</w:t>
      </w:r>
      <w:r w:rsidRPr="00D202E2">
        <w:rPr>
          <w:rFonts w:cs="Times New Roman"/>
          <w:szCs w:val="24"/>
        </w:rPr>
        <w:br/>
        <w:t>j) exercită orice alte atribuții prevăzute de lege, actul constitutiv, contractele de mandat sau hotărârile AGA.</w:t>
      </w:r>
    </w:p>
    <w:p w14:paraId="0D8531C8" w14:textId="77777777" w:rsidR="00D202E2" w:rsidRPr="00D202E2" w:rsidRDefault="00D202E2" w:rsidP="007B181C">
      <w:pPr>
        <w:spacing w:after="0" w:line="276" w:lineRule="auto"/>
        <w:rPr>
          <w:rFonts w:cs="Times New Roman"/>
          <w:szCs w:val="24"/>
        </w:rPr>
      </w:pPr>
      <w:r w:rsidRPr="00D202E2">
        <w:rPr>
          <w:rFonts w:cs="Times New Roman"/>
          <w:szCs w:val="24"/>
        </w:rPr>
        <w:t>(4) Consiliul de Administrație poate constitui comitete consultative sau de lucru, inclusiv Comitetul de nominalizare și remunerare, potrivit legii și actelor interne aplicabile.</w:t>
      </w:r>
    </w:p>
    <w:p w14:paraId="49D38B0A" w14:textId="4189A06A" w:rsidR="00D202E2" w:rsidRPr="00D202E2" w:rsidRDefault="00D202E2" w:rsidP="007B181C">
      <w:pPr>
        <w:spacing w:after="0" w:line="276" w:lineRule="auto"/>
        <w:rPr>
          <w:rFonts w:cs="Times New Roman"/>
          <w:szCs w:val="24"/>
        </w:rPr>
      </w:pPr>
    </w:p>
    <w:p w14:paraId="5389E01D"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10 – Comitetul de nominalizare și remunerare</w:t>
      </w:r>
    </w:p>
    <w:p w14:paraId="6B679E6F" w14:textId="77777777" w:rsidR="00D202E2" w:rsidRPr="00D202E2" w:rsidRDefault="00D202E2" w:rsidP="007B181C">
      <w:pPr>
        <w:spacing w:after="0" w:line="276" w:lineRule="auto"/>
        <w:rPr>
          <w:rFonts w:cs="Times New Roman"/>
          <w:szCs w:val="24"/>
        </w:rPr>
      </w:pPr>
      <w:r w:rsidRPr="00D202E2">
        <w:rPr>
          <w:rFonts w:cs="Times New Roman"/>
          <w:szCs w:val="24"/>
        </w:rPr>
        <w:t>(1) Comitetul de nominalizare și remunerare funcționează la nivelul Consiliului de Administrație, în condițiile legii și ale hotărârilor CA.</w:t>
      </w:r>
    </w:p>
    <w:p w14:paraId="013609BB" w14:textId="77777777" w:rsidR="00D202E2" w:rsidRPr="00D202E2" w:rsidRDefault="00D202E2" w:rsidP="007B181C">
      <w:pPr>
        <w:spacing w:after="0" w:line="276" w:lineRule="auto"/>
        <w:rPr>
          <w:rFonts w:cs="Times New Roman"/>
          <w:szCs w:val="24"/>
        </w:rPr>
      </w:pPr>
      <w:r w:rsidRPr="00D202E2">
        <w:rPr>
          <w:rFonts w:cs="Times New Roman"/>
          <w:szCs w:val="24"/>
        </w:rPr>
        <w:t>(2) Comitetul are, în principal, următoarele atribuții:</w:t>
      </w:r>
    </w:p>
    <w:p w14:paraId="111FF2B9" w14:textId="77777777" w:rsidR="00D202E2" w:rsidRPr="00D202E2" w:rsidRDefault="00D202E2" w:rsidP="007B181C">
      <w:pPr>
        <w:spacing w:after="0" w:line="276" w:lineRule="auto"/>
        <w:rPr>
          <w:rFonts w:cs="Times New Roman"/>
          <w:szCs w:val="24"/>
        </w:rPr>
      </w:pPr>
      <w:r w:rsidRPr="00D202E2">
        <w:rPr>
          <w:rFonts w:cs="Times New Roman"/>
          <w:szCs w:val="24"/>
        </w:rPr>
        <w:t>a) formulează propuneri privind selecția și evaluarea administratorilor și directorilor, după caz;</w:t>
      </w:r>
      <w:r w:rsidRPr="00D202E2">
        <w:rPr>
          <w:rFonts w:cs="Times New Roman"/>
          <w:szCs w:val="24"/>
        </w:rPr>
        <w:br/>
        <w:t>b) formulează propuneri privind remunerarea administratorilor și directorilor;</w:t>
      </w:r>
      <w:r w:rsidRPr="00D202E2">
        <w:rPr>
          <w:rFonts w:cs="Times New Roman"/>
          <w:szCs w:val="24"/>
        </w:rPr>
        <w:br/>
        <w:t>c) elaborează recomandări privind componenta fixă și componenta variabilă, dacă este cazul;</w:t>
      </w:r>
      <w:r w:rsidRPr="00D202E2">
        <w:rPr>
          <w:rFonts w:cs="Times New Roman"/>
          <w:szCs w:val="24"/>
        </w:rPr>
        <w:br/>
        <w:t>d) întocmește rapoarte specifice privind remunerațiile și avantajele acordate;</w:t>
      </w:r>
      <w:r w:rsidRPr="00D202E2">
        <w:rPr>
          <w:rFonts w:cs="Times New Roman"/>
          <w:szCs w:val="24"/>
        </w:rPr>
        <w:br/>
        <w:t>e) poate fi asistat de expert independent, în condițiile legii;</w:t>
      </w:r>
      <w:r w:rsidRPr="00D202E2">
        <w:rPr>
          <w:rFonts w:cs="Times New Roman"/>
          <w:szCs w:val="24"/>
        </w:rPr>
        <w:br/>
        <w:t>f) îndeplinește orice alte atribuții stabilite de Consiliul de Administrație.</w:t>
      </w:r>
    </w:p>
    <w:p w14:paraId="11AF67FF" w14:textId="57DBE4E3" w:rsidR="00D202E2" w:rsidRPr="00D202E2" w:rsidRDefault="00D202E2" w:rsidP="007B181C">
      <w:pPr>
        <w:spacing w:after="0" w:line="276" w:lineRule="auto"/>
        <w:rPr>
          <w:rFonts w:cs="Times New Roman"/>
          <w:szCs w:val="24"/>
        </w:rPr>
      </w:pPr>
    </w:p>
    <w:p w14:paraId="113556E0" w14:textId="372FA989" w:rsidR="00D202E2" w:rsidRPr="00D202E2" w:rsidRDefault="00D202E2" w:rsidP="007B181C">
      <w:pPr>
        <w:spacing w:after="0" w:line="276" w:lineRule="auto"/>
        <w:rPr>
          <w:rFonts w:cs="Times New Roman"/>
          <w:b/>
          <w:bCs/>
          <w:szCs w:val="24"/>
        </w:rPr>
      </w:pPr>
      <w:r w:rsidRPr="00D202E2">
        <w:rPr>
          <w:rFonts w:cs="Times New Roman"/>
          <w:b/>
          <w:bCs/>
          <w:szCs w:val="24"/>
        </w:rPr>
        <w:t xml:space="preserve">Art. 11 – </w:t>
      </w:r>
      <w:r w:rsidR="00D529CE">
        <w:rPr>
          <w:rFonts w:cs="Times New Roman"/>
          <w:b/>
          <w:bCs/>
          <w:szCs w:val="24"/>
        </w:rPr>
        <w:t>Directorul general (contract de mandat)</w:t>
      </w:r>
    </w:p>
    <w:p w14:paraId="4652982B" w14:textId="035A1D30" w:rsidR="00D202E2" w:rsidRPr="00D202E2" w:rsidRDefault="00D202E2" w:rsidP="007B181C">
      <w:pPr>
        <w:spacing w:after="0" w:line="276" w:lineRule="auto"/>
        <w:rPr>
          <w:rFonts w:cs="Times New Roman"/>
          <w:szCs w:val="24"/>
        </w:rPr>
      </w:pPr>
      <w:r w:rsidRPr="00D202E2">
        <w:rPr>
          <w:rFonts w:cs="Times New Roman"/>
          <w:szCs w:val="24"/>
        </w:rPr>
        <w:t xml:space="preserve">(1) </w:t>
      </w:r>
      <w:r w:rsidR="00D529CE">
        <w:rPr>
          <w:rFonts w:cs="Times New Roman"/>
          <w:szCs w:val="24"/>
        </w:rPr>
        <w:t>Directorul general (contract de mandat)</w:t>
      </w:r>
      <w:r w:rsidRPr="00D202E2">
        <w:rPr>
          <w:rFonts w:cs="Times New Roman"/>
          <w:szCs w:val="24"/>
        </w:rPr>
        <w:t xml:space="preserve"> asigură conducerea executivă a societății și răspunde de organizarea, coordonarea și controlul activității curente.</w:t>
      </w:r>
    </w:p>
    <w:p w14:paraId="69A48212" w14:textId="31181F6E" w:rsidR="00D202E2" w:rsidRPr="00D202E2" w:rsidRDefault="00D202E2" w:rsidP="007B181C">
      <w:pPr>
        <w:spacing w:after="0" w:line="276" w:lineRule="auto"/>
        <w:rPr>
          <w:rFonts w:cs="Times New Roman"/>
          <w:szCs w:val="24"/>
        </w:rPr>
      </w:pPr>
      <w:r w:rsidRPr="00D202E2">
        <w:rPr>
          <w:rFonts w:cs="Times New Roman"/>
          <w:szCs w:val="24"/>
        </w:rPr>
        <w:t xml:space="preserve">(2) </w:t>
      </w:r>
      <w:r w:rsidR="00D529CE">
        <w:rPr>
          <w:rFonts w:cs="Times New Roman"/>
          <w:szCs w:val="24"/>
        </w:rPr>
        <w:t>Directorul general (contract de mandat)</w:t>
      </w:r>
      <w:r w:rsidRPr="00D202E2">
        <w:rPr>
          <w:rFonts w:cs="Times New Roman"/>
          <w:szCs w:val="24"/>
        </w:rPr>
        <w:t xml:space="preserve"> este subordonat Consiliului de Administrație și raportează periodic acestuia cu privire la activitatea societății.</w:t>
      </w:r>
    </w:p>
    <w:p w14:paraId="671EE9F8" w14:textId="4BDD1B4A" w:rsidR="00D202E2" w:rsidRPr="00D202E2" w:rsidRDefault="00D202E2" w:rsidP="007B181C">
      <w:pPr>
        <w:spacing w:after="0" w:line="276" w:lineRule="auto"/>
        <w:rPr>
          <w:rFonts w:cs="Times New Roman"/>
          <w:szCs w:val="24"/>
        </w:rPr>
      </w:pPr>
      <w:r w:rsidRPr="00D202E2">
        <w:rPr>
          <w:rFonts w:cs="Times New Roman"/>
          <w:szCs w:val="24"/>
        </w:rPr>
        <w:t xml:space="preserve">(3) </w:t>
      </w:r>
      <w:r w:rsidR="00D529CE">
        <w:rPr>
          <w:rFonts w:cs="Times New Roman"/>
          <w:szCs w:val="24"/>
        </w:rPr>
        <w:t>Directorul general (contract de mandat)</w:t>
      </w:r>
      <w:r w:rsidRPr="00D202E2">
        <w:rPr>
          <w:rFonts w:cs="Times New Roman"/>
          <w:szCs w:val="24"/>
        </w:rPr>
        <w:t xml:space="preserve"> are, în principal, următoarele atribuții:</w:t>
      </w:r>
    </w:p>
    <w:p w14:paraId="2802AB7B" w14:textId="77777777" w:rsidR="00D202E2" w:rsidRPr="00D202E2" w:rsidRDefault="00D202E2" w:rsidP="007B181C">
      <w:pPr>
        <w:spacing w:after="0" w:line="276" w:lineRule="auto"/>
        <w:rPr>
          <w:rFonts w:cs="Times New Roman"/>
          <w:szCs w:val="24"/>
        </w:rPr>
      </w:pPr>
      <w:r w:rsidRPr="00D202E2">
        <w:rPr>
          <w:rFonts w:cs="Times New Roman"/>
          <w:szCs w:val="24"/>
        </w:rPr>
        <w:t>a) organizează, conduce și coordonează activitatea curentă a societății;</w:t>
      </w:r>
      <w:r w:rsidRPr="00D202E2">
        <w:rPr>
          <w:rFonts w:cs="Times New Roman"/>
          <w:szCs w:val="24"/>
        </w:rPr>
        <w:br/>
        <w:t>b) asigură punerea în aplicare a hotărârilor AGA, ale Consiliului de Administrație și ale Consiliului Local, după caz;</w:t>
      </w:r>
      <w:r w:rsidRPr="00D202E2">
        <w:rPr>
          <w:rFonts w:cs="Times New Roman"/>
          <w:szCs w:val="24"/>
        </w:rPr>
        <w:br/>
        <w:t>c) coordonează personalul societății;</w:t>
      </w:r>
      <w:r w:rsidRPr="00D202E2">
        <w:rPr>
          <w:rFonts w:cs="Times New Roman"/>
          <w:szCs w:val="24"/>
        </w:rPr>
        <w:br/>
        <w:t>d) asigură funcționarea serviciului de alimentare cu apă și canalizare;</w:t>
      </w:r>
      <w:r w:rsidRPr="00D202E2">
        <w:rPr>
          <w:rFonts w:cs="Times New Roman"/>
          <w:szCs w:val="24"/>
        </w:rPr>
        <w:br/>
        <w:t>e) urmărește respectarea legislației aplicabile în activitatea societății;</w:t>
      </w:r>
      <w:r w:rsidRPr="00D202E2">
        <w:rPr>
          <w:rFonts w:cs="Times New Roman"/>
          <w:szCs w:val="24"/>
        </w:rPr>
        <w:br/>
        <w:t>f) asigură administrarea eficientă a resurselor materiale, financiare și umane;</w:t>
      </w:r>
      <w:r w:rsidRPr="00D202E2">
        <w:rPr>
          <w:rFonts w:cs="Times New Roman"/>
          <w:szCs w:val="24"/>
        </w:rPr>
        <w:br/>
        <w:t>g) propune măsuri de eficientizare și dezvoltare a activității;</w:t>
      </w:r>
      <w:r w:rsidRPr="00D202E2">
        <w:rPr>
          <w:rFonts w:cs="Times New Roman"/>
          <w:szCs w:val="24"/>
        </w:rPr>
        <w:br/>
        <w:t>h) asigură relația cu autoritățile publice, instituțiile de control, furnizorii, beneficiarii și alți terți;</w:t>
      </w:r>
      <w:r w:rsidRPr="00D202E2">
        <w:rPr>
          <w:rFonts w:cs="Times New Roman"/>
          <w:szCs w:val="24"/>
        </w:rPr>
        <w:br/>
        <w:t>i) urmărește realizarea veniturilor și încadrarea în cheltuielile aprobate;</w:t>
      </w:r>
      <w:r w:rsidRPr="00D202E2">
        <w:rPr>
          <w:rFonts w:cs="Times New Roman"/>
          <w:szCs w:val="24"/>
        </w:rPr>
        <w:br/>
        <w:t>j) aprobă, în limitele competențelor, fișe de post, proceduri, note interne și decizii de organizare;</w:t>
      </w:r>
      <w:r w:rsidRPr="00D202E2">
        <w:rPr>
          <w:rFonts w:cs="Times New Roman"/>
          <w:szCs w:val="24"/>
        </w:rPr>
        <w:br/>
        <w:t>k) dispune măsuri pentru respectarea disciplinei muncii;</w:t>
      </w:r>
      <w:r w:rsidRPr="00D202E2">
        <w:rPr>
          <w:rFonts w:cs="Times New Roman"/>
          <w:szCs w:val="24"/>
        </w:rPr>
        <w:br/>
        <w:t>l) urmărește respectarea normelor SSM/SU și de protecție a mediului;</w:t>
      </w:r>
      <w:r w:rsidRPr="00D202E2">
        <w:rPr>
          <w:rFonts w:cs="Times New Roman"/>
          <w:szCs w:val="24"/>
        </w:rPr>
        <w:br/>
      </w:r>
      <w:r w:rsidRPr="00D202E2">
        <w:rPr>
          <w:rFonts w:cs="Times New Roman"/>
          <w:szCs w:val="24"/>
        </w:rPr>
        <w:lastRenderedPageBreak/>
        <w:t>m) îndeplinește orice alte atribuții stabilite prin contractul de mandat, hotărârile CA/AGA și actele interne.</w:t>
      </w:r>
    </w:p>
    <w:p w14:paraId="0979661A" w14:textId="74B5FA59" w:rsidR="00D202E2" w:rsidRPr="00D202E2" w:rsidRDefault="00D202E2" w:rsidP="007B181C">
      <w:pPr>
        <w:spacing w:after="0" w:line="276" w:lineRule="auto"/>
        <w:rPr>
          <w:rFonts w:cs="Times New Roman"/>
          <w:szCs w:val="24"/>
        </w:rPr>
      </w:pPr>
      <w:r w:rsidRPr="00D202E2">
        <w:rPr>
          <w:rFonts w:cs="Times New Roman"/>
          <w:szCs w:val="24"/>
        </w:rPr>
        <w:t xml:space="preserve">(4) </w:t>
      </w:r>
      <w:r w:rsidR="00D529CE">
        <w:rPr>
          <w:rFonts w:cs="Times New Roman"/>
          <w:szCs w:val="24"/>
        </w:rPr>
        <w:t>Directorul general (contract de mandat)</w:t>
      </w:r>
      <w:r w:rsidRPr="00D202E2">
        <w:rPr>
          <w:rFonts w:cs="Times New Roman"/>
          <w:szCs w:val="24"/>
        </w:rPr>
        <w:t xml:space="preserve"> poate delega atribuții către personalul din subordine, fără a fi exonerat de răspunderea generală privind conducerea societății.</w:t>
      </w:r>
    </w:p>
    <w:p w14:paraId="114EB3D0" w14:textId="29E8C543" w:rsidR="00D202E2" w:rsidRPr="00D202E2" w:rsidRDefault="00D202E2" w:rsidP="007B181C">
      <w:pPr>
        <w:spacing w:after="0" w:line="276" w:lineRule="auto"/>
        <w:rPr>
          <w:rFonts w:cs="Times New Roman"/>
          <w:szCs w:val="24"/>
        </w:rPr>
      </w:pPr>
    </w:p>
    <w:p w14:paraId="1354E72A"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12 – Compartimentul financiar, administrativ, comercial și suport</w:t>
      </w:r>
    </w:p>
    <w:p w14:paraId="3B34FD5E" w14:textId="77777777" w:rsidR="00D202E2" w:rsidRPr="00D202E2" w:rsidRDefault="00D202E2" w:rsidP="007B181C">
      <w:pPr>
        <w:spacing w:after="0" w:line="276" w:lineRule="auto"/>
        <w:rPr>
          <w:rFonts w:cs="Times New Roman"/>
          <w:szCs w:val="24"/>
        </w:rPr>
      </w:pPr>
      <w:r w:rsidRPr="00D202E2">
        <w:rPr>
          <w:rFonts w:cs="Times New Roman"/>
          <w:szCs w:val="24"/>
        </w:rPr>
        <w:t>(1) Compartimentul financiar, administrativ, comercial și suport asigură activitățile economice, administrative, comerciale, de casierie, secretariat, relații cu publicul și suport intern.</w:t>
      </w:r>
    </w:p>
    <w:p w14:paraId="7AE8C115" w14:textId="77777777" w:rsidR="00D202E2" w:rsidRPr="00D202E2" w:rsidRDefault="00D202E2" w:rsidP="007B181C">
      <w:pPr>
        <w:spacing w:after="0" w:line="276" w:lineRule="auto"/>
        <w:rPr>
          <w:rFonts w:cs="Times New Roman"/>
          <w:szCs w:val="24"/>
        </w:rPr>
      </w:pPr>
      <w:r w:rsidRPr="00D202E2">
        <w:rPr>
          <w:rFonts w:cs="Times New Roman"/>
          <w:szCs w:val="24"/>
        </w:rPr>
        <w:t>(2) Compartimentul are în structură următoarele funcții/atribuții:</w:t>
      </w:r>
    </w:p>
    <w:p w14:paraId="4E443CD6" w14:textId="77777777" w:rsidR="00D202E2" w:rsidRPr="00D202E2" w:rsidRDefault="00D202E2" w:rsidP="007B181C">
      <w:pPr>
        <w:spacing w:after="0" w:line="276" w:lineRule="auto"/>
        <w:rPr>
          <w:rFonts w:cs="Times New Roman"/>
          <w:szCs w:val="24"/>
        </w:rPr>
      </w:pPr>
      <w:r w:rsidRPr="00D202E2">
        <w:rPr>
          <w:rFonts w:cs="Times New Roman"/>
          <w:szCs w:val="24"/>
        </w:rPr>
        <w:t>a) Analist financiar;</w:t>
      </w:r>
      <w:r w:rsidRPr="00D202E2">
        <w:rPr>
          <w:rFonts w:cs="Times New Roman"/>
          <w:szCs w:val="24"/>
        </w:rPr>
        <w:br/>
        <w:t>b) Casier;</w:t>
      </w:r>
      <w:r w:rsidRPr="00D202E2">
        <w:rPr>
          <w:rFonts w:cs="Times New Roman"/>
          <w:szCs w:val="24"/>
        </w:rPr>
        <w:br/>
        <w:t>c) Funcționar administrativ / secretariat – prin cumul de atribuții;</w:t>
      </w:r>
      <w:r w:rsidRPr="00D202E2">
        <w:rPr>
          <w:rFonts w:cs="Times New Roman"/>
          <w:szCs w:val="24"/>
        </w:rPr>
        <w:br/>
        <w:t>d) Comercial – prin cumul de atribuții;</w:t>
      </w:r>
      <w:r w:rsidRPr="00D202E2">
        <w:rPr>
          <w:rFonts w:cs="Times New Roman"/>
          <w:szCs w:val="24"/>
        </w:rPr>
        <w:br/>
        <w:t>e) Secretar AGA și CA – prin cumul de atribuții;</w:t>
      </w:r>
      <w:r w:rsidRPr="00D202E2">
        <w:rPr>
          <w:rFonts w:cs="Times New Roman"/>
          <w:szCs w:val="24"/>
        </w:rPr>
        <w:br/>
        <w:t>f) Relații cu publicul – prin cumul de atribuții;</w:t>
      </w:r>
      <w:r w:rsidRPr="00D202E2">
        <w:rPr>
          <w:rFonts w:cs="Times New Roman"/>
          <w:szCs w:val="24"/>
        </w:rPr>
        <w:br/>
        <w:t>g) Financiar-contabil – externalizat.</w:t>
      </w:r>
    </w:p>
    <w:p w14:paraId="2ADEC179" w14:textId="77777777" w:rsidR="00D202E2" w:rsidRPr="00D202E2" w:rsidRDefault="00D202E2" w:rsidP="007B181C">
      <w:pPr>
        <w:spacing w:after="0" w:line="276" w:lineRule="auto"/>
        <w:rPr>
          <w:rFonts w:cs="Times New Roman"/>
          <w:szCs w:val="24"/>
        </w:rPr>
      </w:pPr>
      <w:r w:rsidRPr="00D202E2">
        <w:rPr>
          <w:rFonts w:cs="Times New Roman"/>
          <w:szCs w:val="24"/>
        </w:rPr>
        <w:t>(3) Funcțiile de funcționar administrativ / secretariat, comercial, secretar AGA și CA și relații cu publicul se exercită prin cumul de atribuții în cadrul funcției de bază Casier, fără generarea unui cost salarial suplimentar distinct, conform statului de funcții și grilei de salarizare aprobate.</w:t>
      </w:r>
    </w:p>
    <w:p w14:paraId="3EB10FBB" w14:textId="61E46B49" w:rsidR="00D202E2" w:rsidRPr="00D202E2" w:rsidRDefault="00D202E2" w:rsidP="007B181C">
      <w:pPr>
        <w:spacing w:after="0" w:line="276" w:lineRule="auto"/>
        <w:rPr>
          <w:rFonts w:cs="Times New Roman"/>
          <w:szCs w:val="24"/>
        </w:rPr>
      </w:pPr>
    </w:p>
    <w:p w14:paraId="29B54B6E"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13 – Analistul financiar</w:t>
      </w:r>
    </w:p>
    <w:p w14:paraId="2B1B9447" w14:textId="77777777" w:rsidR="00D202E2" w:rsidRPr="00D202E2" w:rsidRDefault="00D202E2" w:rsidP="007B181C">
      <w:pPr>
        <w:spacing w:after="0" w:line="276" w:lineRule="auto"/>
        <w:rPr>
          <w:rFonts w:cs="Times New Roman"/>
          <w:szCs w:val="24"/>
        </w:rPr>
      </w:pPr>
      <w:r w:rsidRPr="00D202E2">
        <w:rPr>
          <w:rFonts w:cs="Times New Roman"/>
          <w:szCs w:val="24"/>
        </w:rPr>
        <w:t>Analistul financiar are, în principal, următoarele atribuții:</w:t>
      </w:r>
    </w:p>
    <w:p w14:paraId="5C142F0C" w14:textId="5D96B0C6" w:rsidR="00D202E2" w:rsidRPr="00D202E2" w:rsidRDefault="00D202E2" w:rsidP="007B181C">
      <w:pPr>
        <w:spacing w:after="0" w:line="276" w:lineRule="auto"/>
        <w:rPr>
          <w:rFonts w:cs="Times New Roman"/>
          <w:szCs w:val="24"/>
        </w:rPr>
      </w:pPr>
      <w:r w:rsidRPr="00D202E2">
        <w:rPr>
          <w:rFonts w:cs="Times New Roman"/>
          <w:szCs w:val="24"/>
        </w:rPr>
        <w:t>a) sprijină activitatea de analiză economico-financiară a societății;</w:t>
      </w:r>
      <w:r w:rsidRPr="00D202E2">
        <w:rPr>
          <w:rFonts w:cs="Times New Roman"/>
          <w:szCs w:val="24"/>
        </w:rPr>
        <w:br/>
        <w:t>b) întocmește situații, centralizatoare și rapoarte financiare;</w:t>
      </w:r>
      <w:r w:rsidRPr="00D202E2">
        <w:rPr>
          <w:rFonts w:cs="Times New Roman"/>
          <w:szCs w:val="24"/>
        </w:rPr>
        <w:br/>
        <w:t>c) urmărește datele privind veniturile, cheltuielile, încasările și plățile;</w:t>
      </w:r>
      <w:r w:rsidRPr="00D202E2">
        <w:rPr>
          <w:rFonts w:cs="Times New Roman"/>
          <w:szCs w:val="24"/>
        </w:rPr>
        <w:br/>
        <w:t>d) sprijină fundamentarea bugetului de venituri și cheltuieli;</w:t>
      </w:r>
      <w:r w:rsidRPr="00D202E2">
        <w:rPr>
          <w:rFonts w:cs="Times New Roman"/>
          <w:szCs w:val="24"/>
        </w:rPr>
        <w:br/>
        <w:t>e) colaborează cu prestatorul de servicii financiar-contabile externalizate;</w:t>
      </w:r>
      <w:r w:rsidRPr="00D202E2">
        <w:rPr>
          <w:rFonts w:cs="Times New Roman"/>
          <w:szCs w:val="24"/>
        </w:rPr>
        <w:br/>
        <w:t>f) transmite datele necesare pentru evidența contabilă;</w:t>
      </w:r>
      <w:r w:rsidRPr="00D202E2">
        <w:rPr>
          <w:rFonts w:cs="Times New Roman"/>
          <w:szCs w:val="24"/>
        </w:rPr>
        <w:br/>
        <w:t>g) urmărește respectarea termenelor de raportare internă;</w:t>
      </w:r>
      <w:r w:rsidRPr="00D202E2">
        <w:rPr>
          <w:rFonts w:cs="Times New Roman"/>
          <w:szCs w:val="24"/>
        </w:rPr>
        <w:br/>
        <w:t xml:space="preserve">h) îndeplinește orice alte sarcini stabilite de </w:t>
      </w:r>
      <w:r w:rsidR="00D529CE">
        <w:rPr>
          <w:rFonts w:cs="Times New Roman"/>
          <w:szCs w:val="24"/>
        </w:rPr>
        <w:t>Directorul general (contract de mandat)</w:t>
      </w:r>
      <w:r w:rsidRPr="00D202E2">
        <w:rPr>
          <w:rFonts w:cs="Times New Roman"/>
          <w:szCs w:val="24"/>
        </w:rPr>
        <w:t xml:space="preserve"> sau Consiliul de Administrație, potrivit fișei postului.</w:t>
      </w:r>
    </w:p>
    <w:p w14:paraId="0D5DD59A" w14:textId="12F4C875" w:rsidR="00D202E2" w:rsidRPr="00D202E2" w:rsidRDefault="00D202E2" w:rsidP="007B181C">
      <w:pPr>
        <w:spacing w:after="0" w:line="276" w:lineRule="auto"/>
        <w:rPr>
          <w:rFonts w:cs="Times New Roman"/>
          <w:szCs w:val="24"/>
        </w:rPr>
      </w:pPr>
    </w:p>
    <w:p w14:paraId="63D81A2F"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14 – Casieria, administrativul, comercialul, secretariatul și relația cu publicul</w:t>
      </w:r>
    </w:p>
    <w:p w14:paraId="7471617A" w14:textId="77777777" w:rsidR="00D202E2" w:rsidRPr="00D202E2" w:rsidRDefault="00D202E2" w:rsidP="007B181C">
      <w:pPr>
        <w:spacing w:after="0" w:line="276" w:lineRule="auto"/>
        <w:rPr>
          <w:rFonts w:cs="Times New Roman"/>
          <w:szCs w:val="24"/>
        </w:rPr>
      </w:pPr>
      <w:r w:rsidRPr="00D202E2">
        <w:rPr>
          <w:rFonts w:cs="Times New Roman"/>
          <w:szCs w:val="24"/>
        </w:rPr>
        <w:t>(1) Funcția de Casier asigură activitățile de încasare, evidență primară, relație cu utilizatorii și suport administrativ.</w:t>
      </w:r>
    </w:p>
    <w:p w14:paraId="3CB56E72" w14:textId="77777777" w:rsidR="00D202E2" w:rsidRPr="00D202E2" w:rsidRDefault="00D202E2" w:rsidP="007B181C">
      <w:pPr>
        <w:spacing w:after="0" w:line="276" w:lineRule="auto"/>
        <w:rPr>
          <w:rFonts w:cs="Times New Roman"/>
          <w:szCs w:val="24"/>
        </w:rPr>
      </w:pPr>
      <w:r w:rsidRPr="00D202E2">
        <w:rPr>
          <w:rFonts w:cs="Times New Roman"/>
          <w:szCs w:val="24"/>
        </w:rPr>
        <w:t>(2) Casierul are, în principal, următoarele atribuții:</w:t>
      </w:r>
    </w:p>
    <w:p w14:paraId="175ADF43" w14:textId="77777777" w:rsidR="00D202E2" w:rsidRPr="00D202E2" w:rsidRDefault="00D202E2" w:rsidP="007B181C">
      <w:pPr>
        <w:spacing w:after="0" w:line="276" w:lineRule="auto"/>
        <w:rPr>
          <w:rFonts w:cs="Times New Roman"/>
          <w:szCs w:val="24"/>
        </w:rPr>
      </w:pPr>
      <w:r w:rsidRPr="00D202E2">
        <w:rPr>
          <w:rFonts w:cs="Times New Roman"/>
          <w:szCs w:val="24"/>
        </w:rPr>
        <w:t>a) efectuează încasările în numerar sau prin alte mijloace aprobate;</w:t>
      </w:r>
      <w:r w:rsidRPr="00D202E2">
        <w:rPr>
          <w:rFonts w:cs="Times New Roman"/>
          <w:szCs w:val="24"/>
        </w:rPr>
        <w:br/>
        <w:t>b) ține evidența documentelor de casierie;</w:t>
      </w:r>
      <w:r w:rsidRPr="00D202E2">
        <w:rPr>
          <w:rFonts w:cs="Times New Roman"/>
          <w:szCs w:val="24"/>
        </w:rPr>
        <w:br/>
        <w:t>c) întocmește registrul de casă și alte documente specifice;</w:t>
      </w:r>
      <w:r w:rsidRPr="00D202E2">
        <w:rPr>
          <w:rFonts w:cs="Times New Roman"/>
          <w:szCs w:val="24"/>
        </w:rPr>
        <w:br/>
        <w:t>d) depune sumele încasate, potrivit procedurilor interne;</w:t>
      </w:r>
      <w:r w:rsidRPr="00D202E2">
        <w:rPr>
          <w:rFonts w:cs="Times New Roman"/>
          <w:szCs w:val="24"/>
        </w:rPr>
        <w:br/>
        <w:t>e) asigură relația directă cu utilizatorii serviciului;</w:t>
      </w:r>
      <w:r w:rsidRPr="00D202E2">
        <w:rPr>
          <w:rFonts w:cs="Times New Roman"/>
          <w:szCs w:val="24"/>
        </w:rPr>
        <w:br/>
        <w:t>f) primește cereri, sesizări, reclamații și le transmite spre soluționare;</w:t>
      </w:r>
      <w:r w:rsidRPr="00D202E2">
        <w:rPr>
          <w:rFonts w:cs="Times New Roman"/>
          <w:szCs w:val="24"/>
        </w:rPr>
        <w:br/>
        <w:t>g) sprijină activitatea de facturare și evidență a clienților;</w:t>
      </w:r>
      <w:r w:rsidRPr="00D202E2">
        <w:rPr>
          <w:rFonts w:cs="Times New Roman"/>
          <w:szCs w:val="24"/>
        </w:rPr>
        <w:br/>
        <w:t>h) asigură activități administrative și de secretariat;</w:t>
      </w:r>
      <w:r w:rsidRPr="00D202E2">
        <w:rPr>
          <w:rFonts w:cs="Times New Roman"/>
          <w:szCs w:val="24"/>
        </w:rPr>
        <w:br/>
      </w:r>
      <w:r w:rsidRPr="00D202E2">
        <w:rPr>
          <w:rFonts w:cs="Times New Roman"/>
          <w:szCs w:val="24"/>
        </w:rPr>
        <w:lastRenderedPageBreak/>
        <w:t>i) sprijină organizarea ședințelor AGA și CA;</w:t>
      </w:r>
      <w:r w:rsidRPr="00D202E2">
        <w:rPr>
          <w:rFonts w:cs="Times New Roman"/>
          <w:szCs w:val="24"/>
        </w:rPr>
        <w:br/>
        <w:t>j) redactează, înregistrează și arhivează documente administrative;</w:t>
      </w:r>
      <w:r w:rsidRPr="00D202E2">
        <w:rPr>
          <w:rFonts w:cs="Times New Roman"/>
          <w:szCs w:val="24"/>
        </w:rPr>
        <w:br/>
        <w:t>k) asigură activități comerciale curente, în limita competențelor stabilite;</w:t>
      </w:r>
      <w:r w:rsidRPr="00D202E2">
        <w:rPr>
          <w:rFonts w:cs="Times New Roman"/>
          <w:szCs w:val="24"/>
        </w:rPr>
        <w:br/>
        <w:t>l) ține legătura cu beneficiarii, furnizorii și compartimentele interne;</w:t>
      </w:r>
      <w:r w:rsidRPr="00D202E2">
        <w:rPr>
          <w:rFonts w:cs="Times New Roman"/>
          <w:szCs w:val="24"/>
        </w:rPr>
        <w:br/>
        <w:t>m) îndeplinește atribuțiile de relații cu publicul;</w:t>
      </w:r>
      <w:r w:rsidRPr="00D202E2">
        <w:rPr>
          <w:rFonts w:cs="Times New Roman"/>
          <w:szCs w:val="24"/>
        </w:rPr>
        <w:br/>
        <w:t>n) îndeplinește alte atribuții prevăzute în fișa postului sau stabilite prin decizii interne.</w:t>
      </w:r>
    </w:p>
    <w:p w14:paraId="1433CAA2" w14:textId="0F30991B" w:rsidR="00D202E2" w:rsidRPr="00D202E2" w:rsidRDefault="00D202E2" w:rsidP="007B181C">
      <w:pPr>
        <w:spacing w:after="0" w:line="276" w:lineRule="auto"/>
        <w:rPr>
          <w:rFonts w:cs="Times New Roman"/>
          <w:szCs w:val="24"/>
        </w:rPr>
      </w:pPr>
    </w:p>
    <w:p w14:paraId="21F172A8"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15 – Serviciul exploatare apă și canalizare</w:t>
      </w:r>
    </w:p>
    <w:p w14:paraId="46C86DA6" w14:textId="77777777" w:rsidR="00D202E2" w:rsidRPr="00D202E2" w:rsidRDefault="00D202E2" w:rsidP="007B181C">
      <w:pPr>
        <w:spacing w:after="0" w:line="276" w:lineRule="auto"/>
        <w:rPr>
          <w:rFonts w:cs="Times New Roman"/>
          <w:szCs w:val="24"/>
        </w:rPr>
      </w:pPr>
      <w:r w:rsidRPr="00D202E2">
        <w:rPr>
          <w:rFonts w:cs="Times New Roman"/>
          <w:szCs w:val="24"/>
        </w:rPr>
        <w:t>(1) Serviciul exploatare apă și canalizare asigură activitatea operațională principală a societății.</w:t>
      </w:r>
    </w:p>
    <w:p w14:paraId="1223523F" w14:textId="77777777" w:rsidR="00D202E2" w:rsidRPr="00D202E2" w:rsidRDefault="00D202E2" w:rsidP="007B181C">
      <w:pPr>
        <w:spacing w:after="0" w:line="276" w:lineRule="auto"/>
        <w:rPr>
          <w:rFonts w:cs="Times New Roman"/>
          <w:szCs w:val="24"/>
        </w:rPr>
      </w:pPr>
      <w:r w:rsidRPr="00D202E2">
        <w:rPr>
          <w:rFonts w:cs="Times New Roman"/>
          <w:szCs w:val="24"/>
        </w:rPr>
        <w:t>(2) Serviciul are ca obiect captarea, tratarea, distribuția apei, colectarea și epurarea apelor uzate, precum și activitățile tehnice aferente funcționării sistemului.</w:t>
      </w:r>
    </w:p>
    <w:p w14:paraId="701705AA" w14:textId="77777777" w:rsidR="00D202E2" w:rsidRPr="00D202E2" w:rsidRDefault="00D202E2" w:rsidP="007B181C">
      <w:pPr>
        <w:spacing w:after="0" w:line="276" w:lineRule="auto"/>
        <w:rPr>
          <w:rFonts w:cs="Times New Roman"/>
          <w:szCs w:val="24"/>
        </w:rPr>
      </w:pPr>
      <w:r w:rsidRPr="00D202E2">
        <w:rPr>
          <w:rFonts w:cs="Times New Roman"/>
          <w:szCs w:val="24"/>
        </w:rPr>
        <w:t>(3) Serviciul exploatare apă și canalizare include următoarele funcții:</w:t>
      </w:r>
    </w:p>
    <w:p w14:paraId="3E412F3D" w14:textId="77777777" w:rsidR="00D202E2" w:rsidRPr="00D202E2" w:rsidRDefault="00D202E2" w:rsidP="007B181C">
      <w:pPr>
        <w:spacing w:after="0" w:line="276" w:lineRule="auto"/>
        <w:rPr>
          <w:rFonts w:cs="Times New Roman"/>
          <w:szCs w:val="24"/>
        </w:rPr>
      </w:pPr>
      <w:r w:rsidRPr="00D202E2">
        <w:rPr>
          <w:rFonts w:cs="Times New Roman"/>
          <w:szCs w:val="24"/>
        </w:rPr>
        <w:t>a) Șef formație;</w:t>
      </w:r>
      <w:r w:rsidRPr="00D202E2">
        <w:rPr>
          <w:rFonts w:cs="Times New Roman"/>
          <w:szCs w:val="24"/>
        </w:rPr>
        <w:br/>
        <w:t>b) Electromecanic;</w:t>
      </w:r>
      <w:r w:rsidRPr="00D202E2">
        <w:rPr>
          <w:rFonts w:cs="Times New Roman"/>
          <w:szCs w:val="24"/>
        </w:rPr>
        <w:br/>
        <w:t>c) Vidanjor;</w:t>
      </w:r>
      <w:r w:rsidRPr="00D202E2">
        <w:rPr>
          <w:rFonts w:cs="Times New Roman"/>
          <w:szCs w:val="24"/>
        </w:rPr>
        <w:br/>
        <w:t>d) Instalator apă-canal;</w:t>
      </w:r>
      <w:r w:rsidRPr="00D202E2">
        <w:rPr>
          <w:rFonts w:cs="Times New Roman"/>
          <w:szCs w:val="24"/>
        </w:rPr>
        <w:br/>
        <w:t>e) Sudor;</w:t>
      </w:r>
      <w:r w:rsidRPr="00D202E2">
        <w:rPr>
          <w:rFonts w:cs="Times New Roman"/>
          <w:szCs w:val="24"/>
        </w:rPr>
        <w:br/>
        <w:t>f) Operator circuite rețea apă.</w:t>
      </w:r>
    </w:p>
    <w:p w14:paraId="65BE00F6" w14:textId="566E50C3" w:rsidR="00D202E2" w:rsidRPr="00D202E2" w:rsidRDefault="00D202E2" w:rsidP="007B181C">
      <w:pPr>
        <w:spacing w:after="0" w:line="276" w:lineRule="auto"/>
        <w:rPr>
          <w:rFonts w:cs="Times New Roman"/>
          <w:szCs w:val="24"/>
        </w:rPr>
      </w:pPr>
    </w:p>
    <w:p w14:paraId="4537DA59"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16 – Șeful de formație</w:t>
      </w:r>
    </w:p>
    <w:p w14:paraId="0AC06147" w14:textId="77777777" w:rsidR="00D202E2" w:rsidRPr="00D202E2" w:rsidRDefault="00D202E2" w:rsidP="007B181C">
      <w:pPr>
        <w:spacing w:after="0" w:line="276" w:lineRule="auto"/>
        <w:rPr>
          <w:rFonts w:cs="Times New Roman"/>
          <w:szCs w:val="24"/>
        </w:rPr>
      </w:pPr>
      <w:r w:rsidRPr="00D202E2">
        <w:rPr>
          <w:rFonts w:cs="Times New Roman"/>
          <w:szCs w:val="24"/>
        </w:rPr>
        <w:t>(1) Șeful de formație coordonează operativ personalul din cadrul Serviciului exploatare apă și canalizare.</w:t>
      </w:r>
    </w:p>
    <w:p w14:paraId="11608536" w14:textId="77777777" w:rsidR="00D202E2" w:rsidRPr="00D202E2" w:rsidRDefault="00D202E2" w:rsidP="007B181C">
      <w:pPr>
        <w:spacing w:after="0" w:line="276" w:lineRule="auto"/>
        <w:rPr>
          <w:rFonts w:cs="Times New Roman"/>
          <w:szCs w:val="24"/>
        </w:rPr>
      </w:pPr>
      <w:r w:rsidRPr="00D202E2">
        <w:rPr>
          <w:rFonts w:cs="Times New Roman"/>
          <w:szCs w:val="24"/>
        </w:rPr>
        <w:t>(2) Șeful de formație are, în principal, următoarele atribuții:</w:t>
      </w:r>
    </w:p>
    <w:p w14:paraId="3EE326BC" w14:textId="5977803D" w:rsidR="00D202E2" w:rsidRPr="00D202E2" w:rsidRDefault="00D202E2" w:rsidP="007B181C">
      <w:pPr>
        <w:spacing w:after="0" w:line="276" w:lineRule="auto"/>
        <w:rPr>
          <w:rFonts w:cs="Times New Roman"/>
          <w:szCs w:val="24"/>
        </w:rPr>
      </w:pPr>
      <w:r w:rsidRPr="00D202E2">
        <w:rPr>
          <w:rFonts w:cs="Times New Roman"/>
          <w:szCs w:val="24"/>
        </w:rPr>
        <w:t>a) organizează activitatea zilnică a personalului tehnic;</w:t>
      </w:r>
      <w:r w:rsidRPr="00D202E2">
        <w:rPr>
          <w:rFonts w:cs="Times New Roman"/>
          <w:szCs w:val="24"/>
        </w:rPr>
        <w:br/>
        <w:t>b) repartizează sarcinile de lucru în cadrul serviciului;</w:t>
      </w:r>
      <w:r w:rsidRPr="00D202E2">
        <w:rPr>
          <w:rFonts w:cs="Times New Roman"/>
          <w:szCs w:val="24"/>
        </w:rPr>
        <w:br/>
        <w:t>c) urmărește executarea lucrărilor de exploatare, întreținere și intervenție;</w:t>
      </w:r>
      <w:r w:rsidRPr="00D202E2">
        <w:rPr>
          <w:rFonts w:cs="Times New Roman"/>
          <w:szCs w:val="24"/>
        </w:rPr>
        <w:br/>
        <w:t>d) monitorizează funcționarea sistemului de alimentare cu apă și canalizare;</w:t>
      </w:r>
      <w:r w:rsidRPr="00D202E2">
        <w:rPr>
          <w:rFonts w:cs="Times New Roman"/>
          <w:szCs w:val="24"/>
        </w:rPr>
        <w:br/>
        <w:t>e) verifică respectarea normelor tehnice, SSM/SU și de mediu;</w:t>
      </w:r>
      <w:r w:rsidRPr="00D202E2">
        <w:rPr>
          <w:rFonts w:cs="Times New Roman"/>
          <w:szCs w:val="24"/>
        </w:rPr>
        <w:br/>
        <w:t xml:space="preserve">f) informează </w:t>
      </w:r>
      <w:r w:rsidR="00D529CE">
        <w:rPr>
          <w:rFonts w:cs="Times New Roman"/>
          <w:szCs w:val="24"/>
        </w:rPr>
        <w:t>Directorul general (contract de mandat)</w:t>
      </w:r>
      <w:r w:rsidRPr="00D202E2">
        <w:rPr>
          <w:rFonts w:cs="Times New Roman"/>
          <w:szCs w:val="24"/>
        </w:rPr>
        <w:t xml:space="preserve"> cu privire la defecțiuni, avarii și necesarul de intervenții;</w:t>
      </w:r>
      <w:r w:rsidRPr="00D202E2">
        <w:rPr>
          <w:rFonts w:cs="Times New Roman"/>
          <w:szCs w:val="24"/>
        </w:rPr>
        <w:br/>
        <w:t>g) întocmește sau verifică rapoarte operative, fișe de intervenție și situații tehnice;</w:t>
      </w:r>
      <w:r w:rsidRPr="00D202E2">
        <w:rPr>
          <w:rFonts w:cs="Times New Roman"/>
          <w:szCs w:val="24"/>
        </w:rPr>
        <w:br/>
        <w:t>h) propune măsuri de remediere, eficientizare și prevenire a avariilor;</w:t>
      </w:r>
      <w:r w:rsidRPr="00D202E2">
        <w:rPr>
          <w:rFonts w:cs="Times New Roman"/>
          <w:szCs w:val="24"/>
        </w:rPr>
        <w:br/>
        <w:t>i) urmărește utilizarea corespunzătoare a materialelor, echipamentelor și utilajelor;</w:t>
      </w:r>
      <w:r w:rsidRPr="00D202E2">
        <w:rPr>
          <w:rFonts w:cs="Times New Roman"/>
          <w:szCs w:val="24"/>
        </w:rPr>
        <w:br/>
        <w:t>j) îndeplinește orice alte atribuții stabilite prin fișa postului, decizii interne sau dispoziții ale Directorului general.</w:t>
      </w:r>
    </w:p>
    <w:p w14:paraId="2B51C407" w14:textId="611D2C45" w:rsidR="00D202E2" w:rsidRPr="00D202E2" w:rsidRDefault="00D202E2" w:rsidP="007B181C">
      <w:pPr>
        <w:spacing w:after="0" w:line="276" w:lineRule="auto"/>
        <w:rPr>
          <w:rFonts w:cs="Times New Roman"/>
          <w:szCs w:val="24"/>
        </w:rPr>
      </w:pPr>
    </w:p>
    <w:p w14:paraId="7ADA1030"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17 – Electromecanicul</w:t>
      </w:r>
    </w:p>
    <w:p w14:paraId="1AAC04DD" w14:textId="77777777" w:rsidR="00D202E2" w:rsidRPr="00D202E2" w:rsidRDefault="00D202E2" w:rsidP="007B181C">
      <w:pPr>
        <w:spacing w:after="0" w:line="276" w:lineRule="auto"/>
        <w:rPr>
          <w:rFonts w:cs="Times New Roman"/>
          <w:szCs w:val="24"/>
        </w:rPr>
      </w:pPr>
      <w:r w:rsidRPr="00D202E2">
        <w:rPr>
          <w:rFonts w:cs="Times New Roman"/>
          <w:szCs w:val="24"/>
        </w:rPr>
        <w:t>Electromecanicul are, în principal, următoarele atribuții:</w:t>
      </w:r>
    </w:p>
    <w:p w14:paraId="54435CD7" w14:textId="77777777" w:rsidR="00D202E2" w:rsidRPr="00D202E2" w:rsidRDefault="00D202E2" w:rsidP="007B181C">
      <w:pPr>
        <w:spacing w:after="0" w:line="276" w:lineRule="auto"/>
        <w:rPr>
          <w:rFonts w:cs="Times New Roman"/>
          <w:szCs w:val="24"/>
        </w:rPr>
      </w:pPr>
      <w:r w:rsidRPr="00D202E2">
        <w:rPr>
          <w:rFonts w:cs="Times New Roman"/>
          <w:szCs w:val="24"/>
        </w:rPr>
        <w:t>a) asigură întreținerea și verificarea echipamentelor electromecanice;</w:t>
      </w:r>
      <w:r w:rsidRPr="00D202E2">
        <w:rPr>
          <w:rFonts w:cs="Times New Roman"/>
          <w:szCs w:val="24"/>
        </w:rPr>
        <w:br/>
        <w:t>b) participă la lucrări de exploatare, revizie, întreținere și reparații;</w:t>
      </w:r>
      <w:r w:rsidRPr="00D202E2">
        <w:rPr>
          <w:rFonts w:cs="Times New Roman"/>
          <w:szCs w:val="24"/>
        </w:rPr>
        <w:br/>
        <w:t>c) intervine la defecțiuni ale instalațiilor și echipamentelor;</w:t>
      </w:r>
      <w:r w:rsidRPr="00D202E2">
        <w:rPr>
          <w:rFonts w:cs="Times New Roman"/>
          <w:szCs w:val="24"/>
        </w:rPr>
        <w:br/>
        <w:t>d) urmărește funcționarea pompelor, tablourilor, instalațiilor și altor echipamente specifice;</w:t>
      </w:r>
      <w:r w:rsidRPr="00D202E2">
        <w:rPr>
          <w:rFonts w:cs="Times New Roman"/>
          <w:szCs w:val="24"/>
        </w:rPr>
        <w:br/>
        <w:t>e) semnalează defecțiunile constatate și propune măsuri de remediere;</w:t>
      </w:r>
      <w:r w:rsidRPr="00D202E2">
        <w:rPr>
          <w:rFonts w:cs="Times New Roman"/>
          <w:szCs w:val="24"/>
        </w:rPr>
        <w:br/>
        <w:t>f) respectă instrucțiunile tehnice și normele SSM/SU;</w:t>
      </w:r>
      <w:r w:rsidRPr="00D202E2">
        <w:rPr>
          <w:rFonts w:cs="Times New Roman"/>
          <w:szCs w:val="24"/>
        </w:rPr>
        <w:br/>
      </w:r>
      <w:r w:rsidRPr="00D202E2">
        <w:rPr>
          <w:rFonts w:cs="Times New Roman"/>
          <w:szCs w:val="24"/>
        </w:rPr>
        <w:lastRenderedPageBreak/>
        <w:t>g) completează documentele operative stabilite;</w:t>
      </w:r>
      <w:r w:rsidRPr="00D202E2">
        <w:rPr>
          <w:rFonts w:cs="Times New Roman"/>
          <w:szCs w:val="24"/>
        </w:rPr>
        <w:br/>
        <w:t>h) îndeplinește orice alte atribuții prevăzute în fișa postului.</w:t>
      </w:r>
    </w:p>
    <w:p w14:paraId="374D73AE" w14:textId="37382E54" w:rsidR="00D202E2" w:rsidRPr="00D202E2" w:rsidRDefault="00D202E2" w:rsidP="007B181C">
      <w:pPr>
        <w:spacing w:after="0" w:line="276" w:lineRule="auto"/>
        <w:rPr>
          <w:rFonts w:cs="Times New Roman"/>
          <w:szCs w:val="24"/>
        </w:rPr>
      </w:pPr>
    </w:p>
    <w:p w14:paraId="315BB04E"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18 – Vidanjorul</w:t>
      </w:r>
    </w:p>
    <w:p w14:paraId="25876EDD" w14:textId="77777777" w:rsidR="00D202E2" w:rsidRPr="00D202E2" w:rsidRDefault="00D202E2" w:rsidP="007B181C">
      <w:pPr>
        <w:spacing w:after="0" w:line="276" w:lineRule="auto"/>
        <w:rPr>
          <w:rFonts w:cs="Times New Roman"/>
          <w:szCs w:val="24"/>
        </w:rPr>
      </w:pPr>
      <w:r w:rsidRPr="00D202E2">
        <w:rPr>
          <w:rFonts w:cs="Times New Roman"/>
          <w:szCs w:val="24"/>
        </w:rPr>
        <w:t>Vidanjorul are, în principal, următoarele atribuții:</w:t>
      </w:r>
    </w:p>
    <w:p w14:paraId="57B4D58C" w14:textId="77777777" w:rsidR="00D202E2" w:rsidRPr="00D202E2" w:rsidRDefault="00D202E2" w:rsidP="007B181C">
      <w:pPr>
        <w:spacing w:after="0" w:line="276" w:lineRule="auto"/>
        <w:rPr>
          <w:rFonts w:cs="Times New Roman"/>
          <w:szCs w:val="24"/>
        </w:rPr>
      </w:pPr>
      <w:r w:rsidRPr="00D202E2">
        <w:rPr>
          <w:rFonts w:cs="Times New Roman"/>
          <w:szCs w:val="24"/>
        </w:rPr>
        <w:t>a) execută activități de vidanjare, transport și manipulare a apelor uzate/nămolurilor, după caz;</w:t>
      </w:r>
      <w:r w:rsidRPr="00D202E2">
        <w:rPr>
          <w:rFonts w:cs="Times New Roman"/>
          <w:szCs w:val="24"/>
        </w:rPr>
        <w:br/>
        <w:t>b) deservește utilajele și echipamentele specifice;</w:t>
      </w:r>
      <w:r w:rsidRPr="00D202E2">
        <w:rPr>
          <w:rFonts w:cs="Times New Roman"/>
          <w:szCs w:val="24"/>
        </w:rPr>
        <w:br/>
        <w:t>c) respectă traseele, comenzile și programările stabilite;</w:t>
      </w:r>
      <w:r w:rsidRPr="00D202E2">
        <w:rPr>
          <w:rFonts w:cs="Times New Roman"/>
          <w:szCs w:val="24"/>
        </w:rPr>
        <w:br/>
        <w:t>d) participă la activități de curățare, intervenție și întreținere a sistemului de canalizare;</w:t>
      </w:r>
      <w:r w:rsidRPr="00D202E2">
        <w:rPr>
          <w:rFonts w:cs="Times New Roman"/>
          <w:szCs w:val="24"/>
        </w:rPr>
        <w:br/>
        <w:t>e) verifică starea tehnică a utilajului înainte de utilizare;</w:t>
      </w:r>
      <w:r w:rsidRPr="00D202E2">
        <w:rPr>
          <w:rFonts w:cs="Times New Roman"/>
          <w:szCs w:val="24"/>
        </w:rPr>
        <w:br/>
        <w:t>f) semnalează defecțiunile sau neconformitățile constatate;</w:t>
      </w:r>
      <w:r w:rsidRPr="00D202E2">
        <w:rPr>
          <w:rFonts w:cs="Times New Roman"/>
          <w:szCs w:val="24"/>
        </w:rPr>
        <w:br/>
        <w:t>g) respectă normele de protecție a muncii, igienă, protecția mediului și SU;</w:t>
      </w:r>
      <w:r w:rsidRPr="00D202E2">
        <w:rPr>
          <w:rFonts w:cs="Times New Roman"/>
          <w:szCs w:val="24"/>
        </w:rPr>
        <w:br/>
        <w:t>h) îndeplinește orice alte atribuții prevăzute în fișa postului.</w:t>
      </w:r>
    </w:p>
    <w:p w14:paraId="4F713DB7" w14:textId="01562F80" w:rsidR="00D202E2" w:rsidRPr="00D202E2" w:rsidRDefault="00D202E2" w:rsidP="007B181C">
      <w:pPr>
        <w:spacing w:after="0" w:line="276" w:lineRule="auto"/>
        <w:rPr>
          <w:rFonts w:cs="Times New Roman"/>
          <w:szCs w:val="24"/>
        </w:rPr>
      </w:pPr>
    </w:p>
    <w:p w14:paraId="465977DC"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19 – Instalatorul apă-canal</w:t>
      </w:r>
    </w:p>
    <w:p w14:paraId="71581FB7" w14:textId="77777777" w:rsidR="00D202E2" w:rsidRPr="00D202E2" w:rsidRDefault="00D202E2" w:rsidP="007B181C">
      <w:pPr>
        <w:spacing w:after="0" w:line="276" w:lineRule="auto"/>
        <w:rPr>
          <w:rFonts w:cs="Times New Roman"/>
          <w:szCs w:val="24"/>
        </w:rPr>
      </w:pPr>
      <w:r w:rsidRPr="00D202E2">
        <w:rPr>
          <w:rFonts w:cs="Times New Roman"/>
          <w:szCs w:val="24"/>
        </w:rPr>
        <w:t>Instalatorul apă-canal are, în principal, următoarele atribuții:</w:t>
      </w:r>
    </w:p>
    <w:p w14:paraId="5CC5A5CA" w14:textId="77777777" w:rsidR="00D202E2" w:rsidRPr="00D202E2" w:rsidRDefault="00D202E2" w:rsidP="007B181C">
      <w:pPr>
        <w:spacing w:after="0" w:line="276" w:lineRule="auto"/>
        <w:rPr>
          <w:rFonts w:cs="Times New Roman"/>
          <w:szCs w:val="24"/>
        </w:rPr>
      </w:pPr>
      <w:r w:rsidRPr="00D202E2">
        <w:rPr>
          <w:rFonts w:cs="Times New Roman"/>
          <w:szCs w:val="24"/>
        </w:rPr>
        <w:t>a) execută lucrări de montaj, întreținere și reparații la rețelele de apă și canalizare;</w:t>
      </w:r>
      <w:r w:rsidRPr="00D202E2">
        <w:rPr>
          <w:rFonts w:cs="Times New Roman"/>
          <w:szCs w:val="24"/>
        </w:rPr>
        <w:br/>
        <w:t>b) intervine în caz de avarii, pierderi, blocaje sau alte defecțiuni;</w:t>
      </w:r>
      <w:r w:rsidRPr="00D202E2">
        <w:rPr>
          <w:rFonts w:cs="Times New Roman"/>
          <w:szCs w:val="24"/>
        </w:rPr>
        <w:br/>
        <w:t>c) participă la lucrări de branșare, debranșare, verificare și întreținere;</w:t>
      </w:r>
      <w:r w:rsidRPr="00D202E2">
        <w:rPr>
          <w:rFonts w:cs="Times New Roman"/>
          <w:szCs w:val="24"/>
        </w:rPr>
        <w:br/>
        <w:t>d) verifică starea instalațiilor și semnalează problemele tehnice;</w:t>
      </w:r>
      <w:r w:rsidRPr="00D202E2">
        <w:rPr>
          <w:rFonts w:cs="Times New Roman"/>
          <w:szCs w:val="24"/>
        </w:rPr>
        <w:br/>
        <w:t>e) utilizează corespunzător sculele, echipamentele și materialele;</w:t>
      </w:r>
      <w:r w:rsidRPr="00D202E2">
        <w:rPr>
          <w:rFonts w:cs="Times New Roman"/>
          <w:szCs w:val="24"/>
        </w:rPr>
        <w:br/>
        <w:t>f) respectă normele tehnice, SSM/SU și de mediu;</w:t>
      </w:r>
      <w:r w:rsidRPr="00D202E2">
        <w:rPr>
          <w:rFonts w:cs="Times New Roman"/>
          <w:szCs w:val="24"/>
        </w:rPr>
        <w:br/>
        <w:t>g) completează documentele operative aferente intervențiilor;</w:t>
      </w:r>
      <w:r w:rsidRPr="00D202E2">
        <w:rPr>
          <w:rFonts w:cs="Times New Roman"/>
          <w:szCs w:val="24"/>
        </w:rPr>
        <w:br/>
        <w:t>h) îndeplinește orice alte atribuții prevăzute în fișa postului.</w:t>
      </w:r>
    </w:p>
    <w:p w14:paraId="25762F65" w14:textId="6268F2F3" w:rsidR="00D202E2" w:rsidRPr="00D202E2" w:rsidRDefault="00D202E2" w:rsidP="007B181C">
      <w:pPr>
        <w:spacing w:after="0" w:line="276" w:lineRule="auto"/>
        <w:rPr>
          <w:rFonts w:cs="Times New Roman"/>
          <w:szCs w:val="24"/>
        </w:rPr>
      </w:pPr>
    </w:p>
    <w:p w14:paraId="4204F694"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20 – Sudorul</w:t>
      </w:r>
    </w:p>
    <w:p w14:paraId="53747125" w14:textId="77777777" w:rsidR="00D202E2" w:rsidRPr="00D202E2" w:rsidRDefault="00D202E2" w:rsidP="007B181C">
      <w:pPr>
        <w:spacing w:after="0" w:line="276" w:lineRule="auto"/>
        <w:rPr>
          <w:rFonts w:cs="Times New Roman"/>
          <w:szCs w:val="24"/>
        </w:rPr>
      </w:pPr>
      <w:r w:rsidRPr="00D202E2">
        <w:rPr>
          <w:rFonts w:cs="Times New Roman"/>
          <w:szCs w:val="24"/>
        </w:rPr>
        <w:t>Sudorul are, în principal, următoarele atribuții:</w:t>
      </w:r>
    </w:p>
    <w:p w14:paraId="35256911" w14:textId="77777777" w:rsidR="00D202E2" w:rsidRPr="00D202E2" w:rsidRDefault="00D202E2" w:rsidP="007B181C">
      <w:pPr>
        <w:spacing w:after="0" w:line="276" w:lineRule="auto"/>
        <w:rPr>
          <w:rFonts w:cs="Times New Roman"/>
          <w:szCs w:val="24"/>
        </w:rPr>
      </w:pPr>
      <w:r w:rsidRPr="00D202E2">
        <w:rPr>
          <w:rFonts w:cs="Times New Roman"/>
          <w:szCs w:val="24"/>
        </w:rPr>
        <w:t>a) execută lucrări de sudură necesare întreținerii și reparației instalațiilor;</w:t>
      </w:r>
      <w:r w:rsidRPr="00D202E2">
        <w:rPr>
          <w:rFonts w:cs="Times New Roman"/>
          <w:szCs w:val="24"/>
        </w:rPr>
        <w:br/>
        <w:t>b) participă la lucrări de remediere a avariilor;</w:t>
      </w:r>
      <w:r w:rsidRPr="00D202E2">
        <w:rPr>
          <w:rFonts w:cs="Times New Roman"/>
          <w:szCs w:val="24"/>
        </w:rPr>
        <w:br/>
        <w:t>c) pregătește materialele și echipamentele necesare lucrărilor;</w:t>
      </w:r>
      <w:r w:rsidRPr="00D202E2">
        <w:rPr>
          <w:rFonts w:cs="Times New Roman"/>
          <w:szCs w:val="24"/>
        </w:rPr>
        <w:br/>
        <w:t>d) verifică și întreține echipamentele de sudură;</w:t>
      </w:r>
      <w:r w:rsidRPr="00D202E2">
        <w:rPr>
          <w:rFonts w:cs="Times New Roman"/>
          <w:szCs w:val="24"/>
        </w:rPr>
        <w:br/>
        <w:t>e) respectă procedurile tehnice și normele de securitate;</w:t>
      </w:r>
      <w:r w:rsidRPr="00D202E2">
        <w:rPr>
          <w:rFonts w:cs="Times New Roman"/>
          <w:szCs w:val="24"/>
        </w:rPr>
        <w:br/>
        <w:t>f) colaborează cu personalul tehnic pentru realizarea lucrărilor;</w:t>
      </w:r>
      <w:r w:rsidRPr="00D202E2">
        <w:rPr>
          <w:rFonts w:cs="Times New Roman"/>
          <w:szCs w:val="24"/>
        </w:rPr>
        <w:br/>
        <w:t>g) semnalează riscurile sau deficiențele constatate;</w:t>
      </w:r>
      <w:r w:rsidRPr="00D202E2">
        <w:rPr>
          <w:rFonts w:cs="Times New Roman"/>
          <w:szCs w:val="24"/>
        </w:rPr>
        <w:br/>
        <w:t>h) îndeplinește orice alte atribuții prevăzute în fișa postului.</w:t>
      </w:r>
    </w:p>
    <w:p w14:paraId="773C75BB" w14:textId="6F3D4FFC" w:rsidR="00D202E2" w:rsidRPr="00D202E2" w:rsidRDefault="00D202E2" w:rsidP="007B181C">
      <w:pPr>
        <w:spacing w:after="0" w:line="276" w:lineRule="auto"/>
        <w:rPr>
          <w:rFonts w:cs="Times New Roman"/>
          <w:szCs w:val="24"/>
        </w:rPr>
      </w:pPr>
    </w:p>
    <w:p w14:paraId="657D8EDA"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21 – Operatorul circuite rețea apă</w:t>
      </w:r>
    </w:p>
    <w:p w14:paraId="1CDE2E38" w14:textId="77777777" w:rsidR="00D202E2" w:rsidRPr="00D202E2" w:rsidRDefault="00D202E2" w:rsidP="007B181C">
      <w:pPr>
        <w:spacing w:after="0" w:line="276" w:lineRule="auto"/>
        <w:rPr>
          <w:rFonts w:cs="Times New Roman"/>
          <w:szCs w:val="24"/>
        </w:rPr>
      </w:pPr>
      <w:r w:rsidRPr="00D202E2">
        <w:rPr>
          <w:rFonts w:cs="Times New Roman"/>
          <w:szCs w:val="24"/>
        </w:rPr>
        <w:t>Operatorul circuite rețea apă are, în principal, următoarele atribuții:</w:t>
      </w:r>
    </w:p>
    <w:p w14:paraId="129FD8D6" w14:textId="77777777" w:rsidR="00D202E2" w:rsidRPr="00D202E2" w:rsidRDefault="00D202E2" w:rsidP="007B181C">
      <w:pPr>
        <w:spacing w:after="0" w:line="276" w:lineRule="auto"/>
        <w:rPr>
          <w:rFonts w:cs="Times New Roman"/>
          <w:szCs w:val="24"/>
        </w:rPr>
      </w:pPr>
      <w:r w:rsidRPr="00D202E2">
        <w:rPr>
          <w:rFonts w:cs="Times New Roman"/>
          <w:szCs w:val="24"/>
        </w:rPr>
        <w:t>a) monitorizează și deservește circuitele și rețelele de alimentare cu apă;</w:t>
      </w:r>
      <w:r w:rsidRPr="00D202E2">
        <w:rPr>
          <w:rFonts w:cs="Times New Roman"/>
          <w:szCs w:val="24"/>
        </w:rPr>
        <w:br/>
        <w:t>b) urmărește funcționarea instalațiilor de captare, tratare și distribuție;</w:t>
      </w:r>
      <w:r w:rsidRPr="00D202E2">
        <w:rPr>
          <w:rFonts w:cs="Times New Roman"/>
          <w:szCs w:val="24"/>
        </w:rPr>
        <w:br/>
        <w:t>c) verifică parametrii de funcționare, în limita competențelor;</w:t>
      </w:r>
      <w:r w:rsidRPr="00D202E2">
        <w:rPr>
          <w:rFonts w:cs="Times New Roman"/>
          <w:szCs w:val="24"/>
        </w:rPr>
        <w:br/>
        <w:t>d) participă la activități de întreținere, curățare și intervenție;</w:t>
      </w:r>
      <w:r w:rsidRPr="00D202E2">
        <w:rPr>
          <w:rFonts w:cs="Times New Roman"/>
          <w:szCs w:val="24"/>
        </w:rPr>
        <w:br/>
        <w:t>e) semnalează defecțiunile, avariile sau riscurile operaționale;</w:t>
      </w:r>
      <w:r w:rsidRPr="00D202E2">
        <w:rPr>
          <w:rFonts w:cs="Times New Roman"/>
          <w:szCs w:val="24"/>
        </w:rPr>
        <w:br/>
        <w:t>f) completează evidențele și documentele operative stabilite;</w:t>
      </w:r>
      <w:r w:rsidRPr="00D202E2">
        <w:rPr>
          <w:rFonts w:cs="Times New Roman"/>
          <w:szCs w:val="24"/>
        </w:rPr>
        <w:br/>
      </w:r>
      <w:r w:rsidRPr="00D202E2">
        <w:rPr>
          <w:rFonts w:cs="Times New Roman"/>
          <w:szCs w:val="24"/>
        </w:rPr>
        <w:lastRenderedPageBreak/>
        <w:t>g) respectă instrucțiunile tehnice, normele SSM/SU și de mediu;</w:t>
      </w:r>
      <w:r w:rsidRPr="00D202E2">
        <w:rPr>
          <w:rFonts w:cs="Times New Roman"/>
          <w:szCs w:val="24"/>
        </w:rPr>
        <w:br/>
        <w:t>h) îndeplinește orice alte atribuții prevăzute în fișa postului.</w:t>
      </w:r>
    </w:p>
    <w:p w14:paraId="194E4FF4" w14:textId="1E325795" w:rsidR="00D202E2" w:rsidRPr="00D202E2" w:rsidRDefault="00D202E2" w:rsidP="007B181C">
      <w:pPr>
        <w:spacing w:after="0" w:line="276" w:lineRule="auto"/>
        <w:rPr>
          <w:rFonts w:cs="Times New Roman"/>
          <w:szCs w:val="24"/>
        </w:rPr>
      </w:pPr>
    </w:p>
    <w:p w14:paraId="6C5DFEAF"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22 – Servicii externalizate</w:t>
      </w:r>
    </w:p>
    <w:p w14:paraId="6D005E82" w14:textId="77777777" w:rsidR="00D202E2" w:rsidRPr="00D202E2" w:rsidRDefault="00D202E2" w:rsidP="007B181C">
      <w:pPr>
        <w:spacing w:after="0" w:line="276" w:lineRule="auto"/>
        <w:rPr>
          <w:rFonts w:cs="Times New Roman"/>
          <w:szCs w:val="24"/>
        </w:rPr>
      </w:pPr>
      <w:r w:rsidRPr="00D202E2">
        <w:rPr>
          <w:rFonts w:cs="Times New Roman"/>
          <w:szCs w:val="24"/>
        </w:rPr>
        <w:t>(1) Societatea poate asigura prin contracte de prestări servicii, în condițiile legii, următoarele activități:</w:t>
      </w:r>
    </w:p>
    <w:p w14:paraId="42368076" w14:textId="77777777" w:rsidR="00D202E2" w:rsidRPr="00D202E2" w:rsidRDefault="00D202E2" w:rsidP="007B181C">
      <w:pPr>
        <w:spacing w:after="0" w:line="276" w:lineRule="auto"/>
        <w:rPr>
          <w:rFonts w:cs="Times New Roman"/>
          <w:szCs w:val="24"/>
        </w:rPr>
      </w:pPr>
      <w:r w:rsidRPr="00D202E2">
        <w:rPr>
          <w:rFonts w:cs="Times New Roman"/>
          <w:szCs w:val="24"/>
        </w:rPr>
        <w:t>a) juridic;</w:t>
      </w:r>
      <w:r w:rsidRPr="00D202E2">
        <w:rPr>
          <w:rFonts w:cs="Times New Roman"/>
          <w:szCs w:val="24"/>
        </w:rPr>
        <w:br/>
        <w:t>b) resurse umane;</w:t>
      </w:r>
      <w:r w:rsidRPr="00D202E2">
        <w:rPr>
          <w:rFonts w:cs="Times New Roman"/>
          <w:szCs w:val="24"/>
        </w:rPr>
        <w:br/>
        <w:t>c) sănătate și securitate în muncă / situații de urgență;</w:t>
      </w:r>
      <w:r w:rsidRPr="00D202E2">
        <w:rPr>
          <w:rFonts w:cs="Times New Roman"/>
          <w:szCs w:val="24"/>
        </w:rPr>
        <w:br/>
        <w:t>d) audit public intern;</w:t>
      </w:r>
      <w:r w:rsidRPr="00D202E2">
        <w:rPr>
          <w:rFonts w:cs="Times New Roman"/>
          <w:szCs w:val="24"/>
        </w:rPr>
        <w:br/>
        <w:t>e) audit statutar;</w:t>
      </w:r>
      <w:r w:rsidRPr="00D202E2">
        <w:rPr>
          <w:rFonts w:cs="Times New Roman"/>
          <w:szCs w:val="24"/>
        </w:rPr>
        <w:br/>
        <w:t>f) achiziții publice;</w:t>
      </w:r>
      <w:r w:rsidRPr="00D202E2">
        <w:rPr>
          <w:rFonts w:cs="Times New Roman"/>
          <w:szCs w:val="24"/>
        </w:rPr>
        <w:br/>
        <w:t>g) contabilitate;</w:t>
      </w:r>
      <w:r w:rsidRPr="00D202E2">
        <w:rPr>
          <w:rFonts w:cs="Times New Roman"/>
          <w:szCs w:val="24"/>
        </w:rPr>
        <w:br/>
        <w:t>h) alte servicii suport necesare funcționării societății.</w:t>
      </w:r>
    </w:p>
    <w:p w14:paraId="3FEB039D" w14:textId="77777777" w:rsidR="00D202E2" w:rsidRPr="00D202E2" w:rsidRDefault="00D202E2" w:rsidP="007B181C">
      <w:pPr>
        <w:spacing w:after="0" w:line="276" w:lineRule="auto"/>
        <w:rPr>
          <w:rFonts w:cs="Times New Roman"/>
          <w:szCs w:val="24"/>
        </w:rPr>
      </w:pPr>
      <w:r w:rsidRPr="00D202E2">
        <w:rPr>
          <w:rFonts w:cs="Times New Roman"/>
          <w:szCs w:val="24"/>
        </w:rPr>
        <w:t>(2) Serviciile externalizate nu constituie posturi salarizate proprii în statul de funcții al societății.</w:t>
      </w:r>
    </w:p>
    <w:p w14:paraId="35F66239" w14:textId="77777777" w:rsidR="00D202E2" w:rsidRPr="00D202E2" w:rsidRDefault="00D202E2" w:rsidP="007B181C">
      <w:pPr>
        <w:spacing w:after="0" w:line="276" w:lineRule="auto"/>
        <w:rPr>
          <w:rFonts w:cs="Times New Roman"/>
          <w:szCs w:val="24"/>
        </w:rPr>
      </w:pPr>
      <w:r w:rsidRPr="00D202E2">
        <w:rPr>
          <w:rFonts w:cs="Times New Roman"/>
          <w:szCs w:val="24"/>
        </w:rPr>
        <w:t>(3) Prestatorii externi răspund pentru activitatea prestată conform contractelor încheiate, legislației aplicabile și documentelor transmise de societate.</w:t>
      </w:r>
    </w:p>
    <w:p w14:paraId="4822E36C" w14:textId="0C56AB4D" w:rsidR="00D202E2" w:rsidRPr="00D202E2" w:rsidRDefault="00D202E2" w:rsidP="007B181C">
      <w:pPr>
        <w:spacing w:after="0" w:line="276" w:lineRule="auto"/>
        <w:rPr>
          <w:rFonts w:cs="Times New Roman"/>
          <w:szCs w:val="24"/>
        </w:rPr>
      </w:pPr>
    </w:p>
    <w:p w14:paraId="7D7B8158"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23 – Control financiar preventiv / control financiar de gestiune</w:t>
      </w:r>
    </w:p>
    <w:p w14:paraId="061E0861" w14:textId="77777777" w:rsidR="00D202E2" w:rsidRPr="00D202E2" w:rsidRDefault="00D202E2" w:rsidP="007B181C">
      <w:pPr>
        <w:spacing w:after="0" w:line="276" w:lineRule="auto"/>
        <w:rPr>
          <w:rFonts w:cs="Times New Roman"/>
          <w:szCs w:val="24"/>
        </w:rPr>
      </w:pPr>
      <w:r w:rsidRPr="00D202E2">
        <w:rPr>
          <w:rFonts w:cs="Times New Roman"/>
          <w:szCs w:val="24"/>
        </w:rPr>
        <w:t>(1) Controlul financiar preventiv și/sau controlul financiar de gestiune se organizează potrivit legislației aplicabile și deciziilor interne.</w:t>
      </w:r>
    </w:p>
    <w:p w14:paraId="49342B02" w14:textId="77777777" w:rsidR="00D202E2" w:rsidRPr="00D202E2" w:rsidRDefault="00D202E2" w:rsidP="007B181C">
      <w:pPr>
        <w:spacing w:after="0" w:line="276" w:lineRule="auto"/>
        <w:rPr>
          <w:rFonts w:cs="Times New Roman"/>
          <w:szCs w:val="24"/>
        </w:rPr>
      </w:pPr>
      <w:r w:rsidRPr="00D202E2">
        <w:rPr>
          <w:rFonts w:cs="Times New Roman"/>
          <w:szCs w:val="24"/>
        </w:rPr>
        <w:t>(2) Persoanele desemnate pentru exercitarea controlului financiar preventiv sau a controlului financiar de gestiune răspund pentru verificarea documentelor și operațiunilor în limitele competențelor stabilite.</w:t>
      </w:r>
    </w:p>
    <w:p w14:paraId="7162C749" w14:textId="77777777" w:rsidR="00D202E2" w:rsidRPr="00D202E2" w:rsidRDefault="00D202E2" w:rsidP="007B181C">
      <w:pPr>
        <w:spacing w:after="0" w:line="276" w:lineRule="auto"/>
        <w:rPr>
          <w:rFonts w:cs="Times New Roman"/>
          <w:szCs w:val="24"/>
        </w:rPr>
      </w:pPr>
      <w:r w:rsidRPr="00D202E2">
        <w:rPr>
          <w:rFonts w:cs="Times New Roman"/>
          <w:szCs w:val="24"/>
        </w:rPr>
        <w:t>(3) Atribuțiile persoanelor care întocmesc, avizează, verifică sau aprobă documente cu implicații financiare sunt stabilite prin fișele de post, proceduri și decizii interne.</w:t>
      </w:r>
    </w:p>
    <w:p w14:paraId="75843A5F" w14:textId="73F656FA" w:rsidR="00D202E2" w:rsidRPr="00D202E2" w:rsidRDefault="00D202E2" w:rsidP="007B181C">
      <w:pPr>
        <w:spacing w:after="0" w:line="276" w:lineRule="auto"/>
        <w:rPr>
          <w:rFonts w:cs="Times New Roman"/>
          <w:szCs w:val="24"/>
        </w:rPr>
      </w:pPr>
    </w:p>
    <w:p w14:paraId="6CC03C47"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24 – Delegarea și suplinirea atribuțiilor</w:t>
      </w:r>
    </w:p>
    <w:p w14:paraId="25D5740B" w14:textId="77777777" w:rsidR="00D202E2" w:rsidRPr="00D202E2" w:rsidRDefault="00D202E2" w:rsidP="007B181C">
      <w:pPr>
        <w:spacing w:after="0" w:line="276" w:lineRule="auto"/>
        <w:rPr>
          <w:rFonts w:cs="Times New Roman"/>
          <w:szCs w:val="24"/>
        </w:rPr>
      </w:pPr>
      <w:r w:rsidRPr="00D202E2">
        <w:rPr>
          <w:rFonts w:cs="Times New Roman"/>
          <w:szCs w:val="24"/>
        </w:rPr>
        <w:t>(1) Delegarea de competență se poate face prin decizie internă, dispoziție scrisă, fișă de post sau alt document intern aprobat.</w:t>
      </w:r>
    </w:p>
    <w:p w14:paraId="08D19467" w14:textId="77777777" w:rsidR="00D202E2" w:rsidRPr="00D202E2" w:rsidRDefault="00D202E2" w:rsidP="007B181C">
      <w:pPr>
        <w:spacing w:after="0" w:line="276" w:lineRule="auto"/>
        <w:rPr>
          <w:rFonts w:cs="Times New Roman"/>
          <w:szCs w:val="24"/>
        </w:rPr>
      </w:pPr>
      <w:r w:rsidRPr="00D202E2">
        <w:rPr>
          <w:rFonts w:cs="Times New Roman"/>
          <w:szCs w:val="24"/>
        </w:rPr>
        <w:t>(2) Delegarea se realizează ținând cont de competența, experiența, pregătirea profesională și capacitatea persoanei delegate.</w:t>
      </w:r>
    </w:p>
    <w:p w14:paraId="6B36F50E" w14:textId="77777777" w:rsidR="00D202E2" w:rsidRPr="00D202E2" w:rsidRDefault="00D202E2" w:rsidP="007B181C">
      <w:pPr>
        <w:spacing w:after="0" w:line="276" w:lineRule="auto"/>
        <w:rPr>
          <w:rFonts w:cs="Times New Roman"/>
          <w:szCs w:val="24"/>
        </w:rPr>
      </w:pPr>
      <w:r w:rsidRPr="00D202E2">
        <w:rPr>
          <w:rFonts w:cs="Times New Roman"/>
          <w:szCs w:val="24"/>
        </w:rPr>
        <w:t>(3) Delegarea de competență nu exonerează persoana care deleagă de răspunderea generală privind activitatea delegată.</w:t>
      </w:r>
    </w:p>
    <w:p w14:paraId="3663F86C" w14:textId="30CEF81E" w:rsidR="00D202E2" w:rsidRPr="00D202E2" w:rsidRDefault="00D202E2" w:rsidP="007B181C">
      <w:pPr>
        <w:spacing w:after="0" w:line="276" w:lineRule="auto"/>
        <w:rPr>
          <w:rFonts w:cs="Times New Roman"/>
          <w:szCs w:val="24"/>
        </w:rPr>
      </w:pPr>
      <w:r w:rsidRPr="00D202E2">
        <w:rPr>
          <w:rFonts w:cs="Times New Roman"/>
          <w:szCs w:val="24"/>
        </w:rPr>
        <w:t xml:space="preserve">(4) </w:t>
      </w:r>
      <w:r w:rsidR="00D529CE">
        <w:rPr>
          <w:rFonts w:cs="Times New Roman"/>
          <w:szCs w:val="24"/>
        </w:rPr>
        <w:t>Directorul general (contract de mandat)</w:t>
      </w:r>
      <w:r w:rsidRPr="00D202E2">
        <w:rPr>
          <w:rFonts w:cs="Times New Roman"/>
          <w:szCs w:val="24"/>
        </w:rPr>
        <w:t xml:space="preserve"> poate fi suplinit de persoana desemnată prin hotărâre a Consiliului de Administrație sau decizie internă, după caz.</w:t>
      </w:r>
    </w:p>
    <w:p w14:paraId="343E1516" w14:textId="77777777" w:rsidR="00D202E2" w:rsidRPr="00D202E2" w:rsidRDefault="00D202E2" w:rsidP="007B181C">
      <w:pPr>
        <w:spacing w:after="0" w:line="276" w:lineRule="auto"/>
        <w:rPr>
          <w:rFonts w:cs="Times New Roman"/>
          <w:szCs w:val="24"/>
        </w:rPr>
      </w:pPr>
      <w:r w:rsidRPr="00D202E2">
        <w:rPr>
          <w:rFonts w:cs="Times New Roman"/>
          <w:szCs w:val="24"/>
        </w:rPr>
        <w:t>(5) Șeful de formație poate fi suplinit de o persoană desemnată din cadrul Serviciului exploatare apă și canalizare.</w:t>
      </w:r>
    </w:p>
    <w:p w14:paraId="4CBBBC44" w14:textId="77777777" w:rsidR="00D202E2" w:rsidRPr="00D202E2" w:rsidRDefault="00D202E2" w:rsidP="007B181C">
      <w:pPr>
        <w:spacing w:after="0" w:line="276" w:lineRule="auto"/>
        <w:rPr>
          <w:rFonts w:cs="Times New Roman"/>
          <w:szCs w:val="24"/>
        </w:rPr>
      </w:pPr>
      <w:r w:rsidRPr="00D202E2">
        <w:rPr>
          <w:rFonts w:cs="Times New Roman"/>
          <w:szCs w:val="24"/>
        </w:rPr>
        <w:t>(6) Personalul de execuție poate fi suplinit de alți salariați desemnați, în funcție de competențe, pregătire și necesitățile activității.</w:t>
      </w:r>
    </w:p>
    <w:p w14:paraId="59325D49" w14:textId="4C73A2E4" w:rsidR="00D202E2" w:rsidRPr="00D202E2" w:rsidRDefault="00D202E2" w:rsidP="007B181C">
      <w:pPr>
        <w:spacing w:after="0" w:line="276" w:lineRule="auto"/>
        <w:rPr>
          <w:rFonts w:cs="Times New Roman"/>
          <w:szCs w:val="24"/>
        </w:rPr>
      </w:pPr>
    </w:p>
    <w:p w14:paraId="7C319886"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25 – Relațiile ierarhice și funcționale</w:t>
      </w:r>
    </w:p>
    <w:p w14:paraId="15B5592C" w14:textId="77777777" w:rsidR="00D202E2" w:rsidRPr="00D202E2" w:rsidRDefault="00D202E2" w:rsidP="007B181C">
      <w:pPr>
        <w:spacing w:after="0" w:line="276" w:lineRule="auto"/>
        <w:rPr>
          <w:rFonts w:cs="Times New Roman"/>
          <w:szCs w:val="24"/>
        </w:rPr>
      </w:pPr>
      <w:r w:rsidRPr="00D202E2">
        <w:rPr>
          <w:rFonts w:cs="Times New Roman"/>
          <w:szCs w:val="24"/>
        </w:rPr>
        <w:t>(1) Personalul societății se subordonează ierarhic potrivit organigramei aprobate.</w:t>
      </w:r>
    </w:p>
    <w:p w14:paraId="692AB6A3" w14:textId="29D72314" w:rsidR="00D202E2" w:rsidRPr="00D202E2" w:rsidRDefault="00D202E2" w:rsidP="007B181C">
      <w:pPr>
        <w:spacing w:after="0" w:line="276" w:lineRule="auto"/>
        <w:rPr>
          <w:rFonts w:cs="Times New Roman"/>
          <w:szCs w:val="24"/>
        </w:rPr>
      </w:pPr>
      <w:r w:rsidRPr="00D202E2">
        <w:rPr>
          <w:rFonts w:cs="Times New Roman"/>
          <w:szCs w:val="24"/>
        </w:rPr>
        <w:t xml:space="preserve">(2) </w:t>
      </w:r>
      <w:r w:rsidR="00D529CE">
        <w:rPr>
          <w:rFonts w:cs="Times New Roman"/>
          <w:szCs w:val="24"/>
        </w:rPr>
        <w:t>Directorul general (contract de mandat)</w:t>
      </w:r>
      <w:r w:rsidRPr="00D202E2">
        <w:rPr>
          <w:rFonts w:cs="Times New Roman"/>
          <w:szCs w:val="24"/>
        </w:rPr>
        <w:t xml:space="preserve"> coordonează întreaga activitate executivă.</w:t>
      </w:r>
    </w:p>
    <w:p w14:paraId="26AD7A43" w14:textId="77777777" w:rsidR="00D202E2" w:rsidRPr="00D202E2" w:rsidRDefault="00D202E2" w:rsidP="007B181C">
      <w:pPr>
        <w:spacing w:after="0" w:line="276" w:lineRule="auto"/>
        <w:rPr>
          <w:rFonts w:cs="Times New Roman"/>
          <w:szCs w:val="24"/>
        </w:rPr>
      </w:pPr>
      <w:r w:rsidRPr="00D202E2">
        <w:rPr>
          <w:rFonts w:cs="Times New Roman"/>
          <w:szCs w:val="24"/>
        </w:rPr>
        <w:lastRenderedPageBreak/>
        <w:t>(3) Șeful de formație coordonează operativ activitatea Serviciului exploatare apă și canalizare.</w:t>
      </w:r>
    </w:p>
    <w:p w14:paraId="68381728" w14:textId="77777777" w:rsidR="00D202E2" w:rsidRPr="00D202E2" w:rsidRDefault="00D202E2" w:rsidP="007B181C">
      <w:pPr>
        <w:spacing w:after="0" w:line="276" w:lineRule="auto"/>
        <w:rPr>
          <w:rFonts w:cs="Times New Roman"/>
          <w:szCs w:val="24"/>
        </w:rPr>
      </w:pPr>
      <w:r w:rsidRPr="00D202E2">
        <w:rPr>
          <w:rFonts w:cs="Times New Roman"/>
          <w:szCs w:val="24"/>
        </w:rPr>
        <w:t>(4) Compartimentul financiar, administrativ, comercial și suport colaborează cu toate structurile societății pentru asigurarea funcționării administrative, financiare, comerciale și documentare.</w:t>
      </w:r>
    </w:p>
    <w:p w14:paraId="4ADD49EC" w14:textId="77777777" w:rsidR="00D202E2" w:rsidRPr="00D202E2" w:rsidRDefault="00D202E2" w:rsidP="007B181C">
      <w:pPr>
        <w:spacing w:after="0" w:line="276" w:lineRule="auto"/>
        <w:rPr>
          <w:rFonts w:cs="Times New Roman"/>
          <w:szCs w:val="24"/>
        </w:rPr>
      </w:pPr>
      <w:r w:rsidRPr="00D202E2">
        <w:rPr>
          <w:rFonts w:cs="Times New Roman"/>
          <w:szCs w:val="24"/>
        </w:rPr>
        <w:t>(5) Relațiile funcționale între compartimente au caracter obligatoriu, în vederea îndeplinirii atribuțiilor societății.</w:t>
      </w:r>
    </w:p>
    <w:p w14:paraId="2669CE42" w14:textId="0B3CD83A" w:rsidR="00D202E2" w:rsidRPr="00D202E2" w:rsidRDefault="00D202E2" w:rsidP="007B181C">
      <w:pPr>
        <w:spacing w:after="0" w:line="276" w:lineRule="auto"/>
        <w:rPr>
          <w:rFonts w:cs="Times New Roman"/>
          <w:szCs w:val="24"/>
        </w:rPr>
      </w:pPr>
    </w:p>
    <w:p w14:paraId="441A868E"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26 – Atribuțiile personalului</w:t>
      </w:r>
    </w:p>
    <w:p w14:paraId="48A8C17D" w14:textId="77777777" w:rsidR="00D202E2" w:rsidRPr="00D202E2" w:rsidRDefault="00D202E2" w:rsidP="007B181C">
      <w:pPr>
        <w:spacing w:after="0" w:line="276" w:lineRule="auto"/>
        <w:rPr>
          <w:rFonts w:cs="Times New Roman"/>
          <w:szCs w:val="24"/>
        </w:rPr>
      </w:pPr>
      <w:r w:rsidRPr="00D202E2">
        <w:rPr>
          <w:rFonts w:cs="Times New Roman"/>
          <w:szCs w:val="24"/>
        </w:rPr>
        <w:t>(1) Atribuțiile personalului sunt cele prevăzute în fișele de post, contractele individuale de muncă, prezentul R.O.F., Regulamentul intern, procedurile interne, deciziile conducerii și legislația aplicabilă.</w:t>
      </w:r>
    </w:p>
    <w:p w14:paraId="0D13B254" w14:textId="77777777" w:rsidR="00D202E2" w:rsidRPr="00D202E2" w:rsidRDefault="00D202E2" w:rsidP="007B181C">
      <w:pPr>
        <w:spacing w:after="0" w:line="276" w:lineRule="auto"/>
        <w:rPr>
          <w:rFonts w:cs="Times New Roman"/>
          <w:szCs w:val="24"/>
        </w:rPr>
      </w:pPr>
      <w:r w:rsidRPr="00D202E2">
        <w:rPr>
          <w:rFonts w:cs="Times New Roman"/>
          <w:szCs w:val="24"/>
        </w:rPr>
        <w:t>(2) Atribuțiile prevăzute în prezentul regulament au caracter enumerativ și se completează cu orice alte sarcini stabilite potrivit legii.</w:t>
      </w:r>
    </w:p>
    <w:p w14:paraId="47ACF2CB" w14:textId="77777777" w:rsidR="00D202E2" w:rsidRPr="00D202E2" w:rsidRDefault="00D202E2" w:rsidP="007B181C">
      <w:pPr>
        <w:spacing w:after="0" w:line="276" w:lineRule="auto"/>
        <w:rPr>
          <w:rFonts w:cs="Times New Roman"/>
          <w:szCs w:val="24"/>
        </w:rPr>
      </w:pPr>
      <w:r w:rsidRPr="00D202E2">
        <w:rPr>
          <w:rFonts w:cs="Times New Roman"/>
          <w:szCs w:val="24"/>
        </w:rPr>
        <w:t>(3) Personalul răspunde de îndeplinirea atribuțiilor ce îi revin, de respectarea disciplinei muncii și de utilizarea corectă a bunurilor societății.</w:t>
      </w:r>
    </w:p>
    <w:p w14:paraId="50EB2B04" w14:textId="383FE2EA" w:rsidR="00D202E2" w:rsidRPr="00D202E2" w:rsidRDefault="00D202E2" w:rsidP="007B181C">
      <w:pPr>
        <w:spacing w:after="0" w:line="276" w:lineRule="auto"/>
        <w:rPr>
          <w:rFonts w:cs="Times New Roman"/>
          <w:szCs w:val="24"/>
        </w:rPr>
      </w:pPr>
    </w:p>
    <w:p w14:paraId="68DE070D"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27 – Confidențialitatea și protecția datelor</w:t>
      </w:r>
    </w:p>
    <w:p w14:paraId="28C16C52" w14:textId="77777777" w:rsidR="00D202E2" w:rsidRPr="00D202E2" w:rsidRDefault="00D202E2" w:rsidP="007B181C">
      <w:pPr>
        <w:spacing w:after="0" w:line="276" w:lineRule="auto"/>
        <w:rPr>
          <w:rFonts w:cs="Times New Roman"/>
          <w:szCs w:val="24"/>
        </w:rPr>
      </w:pPr>
      <w:r w:rsidRPr="00D202E2">
        <w:rPr>
          <w:rFonts w:cs="Times New Roman"/>
          <w:szCs w:val="24"/>
        </w:rPr>
        <w:t>(1) Personalul societății are obligația de a păstra confidențialitatea informațiilor de care ia cunoștință în exercitarea atribuțiilor de serviciu.</w:t>
      </w:r>
    </w:p>
    <w:p w14:paraId="1F653D2A" w14:textId="77777777" w:rsidR="00D202E2" w:rsidRPr="00D202E2" w:rsidRDefault="00D202E2" w:rsidP="007B181C">
      <w:pPr>
        <w:spacing w:after="0" w:line="276" w:lineRule="auto"/>
        <w:rPr>
          <w:rFonts w:cs="Times New Roman"/>
          <w:szCs w:val="24"/>
        </w:rPr>
      </w:pPr>
      <w:r w:rsidRPr="00D202E2">
        <w:rPr>
          <w:rFonts w:cs="Times New Roman"/>
          <w:szCs w:val="24"/>
        </w:rPr>
        <w:t>(2) Sunt considerate confidențiale, în principal:</w:t>
      </w:r>
    </w:p>
    <w:p w14:paraId="09E830A7" w14:textId="77777777" w:rsidR="00D202E2" w:rsidRPr="00D202E2" w:rsidRDefault="00D202E2" w:rsidP="007B181C">
      <w:pPr>
        <w:spacing w:after="0" w:line="276" w:lineRule="auto"/>
        <w:rPr>
          <w:rFonts w:cs="Times New Roman"/>
          <w:szCs w:val="24"/>
        </w:rPr>
      </w:pPr>
      <w:r w:rsidRPr="00D202E2">
        <w:rPr>
          <w:rFonts w:cs="Times New Roman"/>
          <w:szCs w:val="24"/>
        </w:rPr>
        <w:t>a) datele personale ale salariaților și utilizatorilor;</w:t>
      </w:r>
      <w:r w:rsidRPr="00D202E2">
        <w:rPr>
          <w:rFonts w:cs="Times New Roman"/>
          <w:szCs w:val="24"/>
        </w:rPr>
        <w:br/>
        <w:t>b) datele financiare și comerciale ale societății;</w:t>
      </w:r>
      <w:r w:rsidRPr="00D202E2">
        <w:rPr>
          <w:rFonts w:cs="Times New Roman"/>
          <w:szCs w:val="24"/>
        </w:rPr>
        <w:br/>
        <w:t>c) informațiile privind contractele, tarifele, situațiile de plată și creanțele;</w:t>
      </w:r>
      <w:r w:rsidRPr="00D202E2">
        <w:rPr>
          <w:rFonts w:cs="Times New Roman"/>
          <w:szCs w:val="24"/>
        </w:rPr>
        <w:br/>
        <w:t>d) documentele interne nepublice;</w:t>
      </w:r>
      <w:r w:rsidRPr="00D202E2">
        <w:rPr>
          <w:rFonts w:cs="Times New Roman"/>
          <w:szCs w:val="24"/>
        </w:rPr>
        <w:br/>
        <w:t>e) orice alte informații a căror divulgare poate prejudicia societatea.</w:t>
      </w:r>
    </w:p>
    <w:p w14:paraId="2B9F3995" w14:textId="77777777" w:rsidR="00D202E2" w:rsidRPr="00D202E2" w:rsidRDefault="00D202E2" w:rsidP="007B181C">
      <w:pPr>
        <w:spacing w:after="0" w:line="276" w:lineRule="auto"/>
        <w:rPr>
          <w:rFonts w:cs="Times New Roman"/>
          <w:szCs w:val="24"/>
        </w:rPr>
      </w:pPr>
      <w:r w:rsidRPr="00D202E2">
        <w:rPr>
          <w:rFonts w:cs="Times New Roman"/>
          <w:szCs w:val="24"/>
        </w:rPr>
        <w:t>(3) Prelucrarea datelor cu caracter personal se realizează cu respectarea Regulamentului (UE) 2016/679 și a legislației naționale aplicabile.</w:t>
      </w:r>
    </w:p>
    <w:p w14:paraId="1670C47A" w14:textId="05F10D8B" w:rsidR="00D202E2" w:rsidRPr="00D202E2" w:rsidRDefault="00D202E2" w:rsidP="007B181C">
      <w:pPr>
        <w:spacing w:after="0" w:line="276" w:lineRule="auto"/>
        <w:rPr>
          <w:rFonts w:cs="Times New Roman"/>
          <w:szCs w:val="24"/>
        </w:rPr>
      </w:pPr>
    </w:p>
    <w:p w14:paraId="7F2E2A66"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28 – Comunicarea informațiilor de interes public</w:t>
      </w:r>
    </w:p>
    <w:p w14:paraId="291D8018" w14:textId="77777777" w:rsidR="00D202E2" w:rsidRPr="00D202E2" w:rsidRDefault="00D202E2" w:rsidP="007B181C">
      <w:pPr>
        <w:spacing w:after="0" w:line="276" w:lineRule="auto"/>
        <w:rPr>
          <w:rFonts w:cs="Times New Roman"/>
          <w:szCs w:val="24"/>
        </w:rPr>
      </w:pPr>
      <w:r w:rsidRPr="00D202E2">
        <w:rPr>
          <w:rFonts w:cs="Times New Roman"/>
          <w:szCs w:val="24"/>
        </w:rPr>
        <w:t>(1) Comunicarea informațiilor de interes public se realizează potrivit Legii nr. 544/2001, în măsura în care societatea are obligații legale în acest sens.</w:t>
      </w:r>
    </w:p>
    <w:p w14:paraId="6BC7E811" w14:textId="77777777" w:rsidR="00D202E2" w:rsidRPr="00D202E2" w:rsidRDefault="00D202E2" w:rsidP="007B181C">
      <w:pPr>
        <w:spacing w:after="0" w:line="276" w:lineRule="auto"/>
        <w:rPr>
          <w:rFonts w:cs="Times New Roman"/>
          <w:szCs w:val="24"/>
        </w:rPr>
      </w:pPr>
      <w:r w:rsidRPr="00D202E2">
        <w:rPr>
          <w:rFonts w:cs="Times New Roman"/>
          <w:szCs w:val="24"/>
        </w:rPr>
        <w:t>(2) Comunicarea oficială se face numai de către persoanele desemnate prin decizie internă sau mandat de reprezentare.</w:t>
      </w:r>
    </w:p>
    <w:p w14:paraId="6F1EBBB9" w14:textId="77777777" w:rsidR="00D202E2" w:rsidRPr="00D202E2" w:rsidRDefault="00D202E2" w:rsidP="007B181C">
      <w:pPr>
        <w:spacing w:after="0" w:line="276" w:lineRule="auto"/>
        <w:rPr>
          <w:rFonts w:cs="Times New Roman"/>
          <w:szCs w:val="24"/>
        </w:rPr>
      </w:pPr>
      <w:r w:rsidRPr="00D202E2">
        <w:rPr>
          <w:rFonts w:cs="Times New Roman"/>
          <w:szCs w:val="24"/>
        </w:rPr>
        <w:t>(3) Personalul societății nu poate transmite informații oficiale către terți fără aprobarea conducerii.</w:t>
      </w:r>
    </w:p>
    <w:p w14:paraId="0914A99D" w14:textId="0BA13B81" w:rsidR="00D202E2" w:rsidRPr="00D202E2" w:rsidRDefault="00D202E2" w:rsidP="007B181C">
      <w:pPr>
        <w:spacing w:after="0" w:line="276" w:lineRule="auto"/>
        <w:rPr>
          <w:rFonts w:cs="Times New Roman"/>
          <w:szCs w:val="24"/>
        </w:rPr>
      </w:pPr>
    </w:p>
    <w:p w14:paraId="78BB93D2"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29 – Conflictele de interese</w:t>
      </w:r>
    </w:p>
    <w:p w14:paraId="4F22CA70" w14:textId="77777777" w:rsidR="00D202E2" w:rsidRPr="00D202E2" w:rsidRDefault="00D202E2" w:rsidP="007B181C">
      <w:pPr>
        <w:spacing w:after="0" w:line="276" w:lineRule="auto"/>
        <w:rPr>
          <w:rFonts w:cs="Times New Roman"/>
          <w:szCs w:val="24"/>
        </w:rPr>
      </w:pPr>
      <w:r w:rsidRPr="00D202E2">
        <w:rPr>
          <w:rFonts w:cs="Times New Roman"/>
          <w:szCs w:val="24"/>
        </w:rPr>
        <w:t>(1) Personalul societății are obligația de a evita orice situație care poate genera conflict de interese.</w:t>
      </w:r>
    </w:p>
    <w:p w14:paraId="04BCFAF1" w14:textId="1163602E" w:rsidR="00D202E2" w:rsidRPr="00D202E2" w:rsidRDefault="00D202E2" w:rsidP="007B181C">
      <w:pPr>
        <w:spacing w:after="0" w:line="276" w:lineRule="auto"/>
        <w:rPr>
          <w:rFonts w:cs="Times New Roman"/>
          <w:szCs w:val="24"/>
        </w:rPr>
      </w:pPr>
      <w:r w:rsidRPr="00D202E2">
        <w:rPr>
          <w:rFonts w:cs="Times New Roman"/>
          <w:szCs w:val="24"/>
        </w:rPr>
        <w:t xml:space="preserve">(2) Membrii Consiliului de Administrație, </w:t>
      </w:r>
      <w:r w:rsidR="00D529CE">
        <w:rPr>
          <w:rFonts w:cs="Times New Roman"/>
          <w:szCs w:val="24"/>
        </w:rPr>
        <w:t>Directorul general (contract de mandat)</w:t>
      </w:r>
      <w:r w:rsidRPr="00D202E2">
        <w:rPr>
          <w:rFonts w:cs="Times New Roman"/>
          <w:szCs w:val="24"/>
        </w:rPr>
        <w:t xml:space="preserve"> și personalul societății au obligația de a informa conducerea cu privire la orice interes personal, patrimonial sau nepatrimonial, care poate influența exercitarea imparțială a atribuțiilor.</w:t>
      </w:r>
    </w:p>
    <w:p w14:paraId="60F39144" w14:textId="77777777" w:rsidR="00D202E2" w:rsidRPr="00D202E2" w:rsidRDefault="00D202E2" w:rsidP="007B181C">
      <w:pPr>
        <w:spacing w:after="0" w:line="276" w:lineRule="auto"/>
        <w:rPr>
          <w:rFonts w:cs="Times New Roman"/>
          <w:szCs w:val="24"/>
        </w:rPr>
      </w:pPr>
      <w:r w:rsidRPr="00D202E2">
        <w:rPr>
          <w:rFonts w:cs="Times New Roman"/>
          <w:szCs w:val="24"/>
        </w:rPr>
        <w:t>(3) În caz de conflict de interese, persoana vizată se abține de la luarea deciziei sau participarea la activitatea respectivă, potrivit legii și procedurilor interne.</w:t>
      </w:r>
    </w:p>
    <w:p w14:paraId="7B18D3DD" w14:textId="43748B92" w:rsidR="00D202E2" w:rsidRDefault="00D202E2" w:rsidP="007B181C">
      <w:pPr>
        <w:spacing w:after="0" w:line="276" w:lineRule="auto"/>
        <w:rPr>
          <w:rFonts w:cs="Times New Roman"/>
          <w:szCs w:val="24"/>
        </w:rPr>
      </w:pPr>
    </w:p>
    <w:p w14:paraId="538E29A9" w14:textId="77777777" w:rsidR="0080595D" w:rsidRDefault="0080595D" w:rsidP="007B181C">
      <w:pPr>
        <w:spacing w:after="0" w:line="276" w:lineRule="auto"/>
        <w:rPr>
          <w:rFonts w:cs="Times New Roman"/>
          <w:szCs w:val="24"/>
        </w:rPr>
      </w:pPr>
    </w:p>
    <w:p w14:paraId="4A70E35B" w14:textId="77777777" w:rsidR="0080595D" w:rsidRPr="00D202E2" w:rsidRDefault="0080595D" w:rsidP="007B181C">
      <w:pPr>
        <w:spacing w:after="0" w:line="276" w:lineRule="auto"/>
        <w:rPr>
          <w:rFonts w:cs="Times New Roman"/>
          <w:szCs w:val="24"/>
        </w:rPr>
      </w:pPr>
    </w:p>
    <w:p w14:paraId="0284B049" w14:textId="77777777" w:rsidR="00D202E2" w:rsidRPr="00D202E2" w:rsidRDefault="00D202E2" w:rsidP="007B181C">
      <w:pPr>
        <w:spacing w:after="0" w:line="276" w:lineRule="auto"/>
        <w:rPr>
          <w:rFonts w:cs="Times New Roman"/>
          <w:b/>
          <w:bCs/>
          <w:szCs w:val="24"/>
        </w:rPr>
      </w:pPr>
      <w:r w:rsidRPr="00D202E2">
        <w:rPr>
          <w:rFonts w:cs="Times New Roman"/>
          <w:b/>
          <w:bCs/>
          <w:szCs w:val="24"/>
        </w:rPr>
        <w:lastRenderedPageBreak/>
        <w:t>Art. 30 – Cumulul de atribuții</w:t>
      </w:r>
    </w:p>
    <w:p w14:paraId="376BA2AF" w14:textId="77777777" w:rsidR="00D202E2" w:rsidRPr="00D202E2" w:rsidRDefault="00D202E2" w:rsidP="007B181C">
      <w:pPr>
        <w:spacing w:after="0" w:line="276" w:lineRule="auto"/>
        <w:rPr>
          <w:rFonts w:cs="Times New Roman"/>
          <w:szCs w:val="24"/>
        </w:rPr>
      </w:pPr>
      <w:r w:rsidRPr="00D202E2">
        <w:rPr>
          <w:rFonts w:cs="Times New Roman"/>
          <w:szCs w:val="24"/>
        </w:rPr>
        <w:t>(1) Cumulul de atribuții se poate stabili prin fișa postului, decizie internă sau alt act aprobat de conducerea societății.</w:t>
      </w:r>
    </w:p>
    <w:p w14:paraId="374CD5F7" w14:textId="77777777" w:rsidR="00D202E2" w:rsidRPr="00D202E2" w:rsidRDefault="00D202E2" w:rsidP="007B181C">
      <w:pPr>
        <w:spacing w:after="0" w:line="276" w:lineRule="auto"/>
        <w:rPr>
          <w:rFonts w:cs="Times New Roman"/>
          <w:szCs w:val="24"/>
        </w:rPr>
      </w:pPr>
      <w:r w:rsidRPr="00D202E2">
        <w:rPr>
          <w:rFonts w:cs="Times New Roman"/>
          <w:szCs w:val="24"/>
        </w:rPr>
        <w:t>(2) În cadrul societății, atribuțiile de funcționar administrativ/secretariat, comercial, secretar AGA și CA și relații cu publicul se exercită prin cumul în cadrul funcției de bază Casier.</w:t>
      </w:r>
    </w:p>
    <w:p w14:paraId="19B92CAA" w14:textId="77777777" w:rsidR="00D202E2" w:rsidRPr="00D202E2" w:rsidRDefault="00D202E2" w:rsidP="007B181C">
      <w:pPr>
        <w:spacing w:after="0" w:line="276" w:lineRule="auto"/>
        <w:rPr>
          <w:rFonts w:cs="Times New Roman"/>
          <w:szCs w:val="24"/>
        </w:rPr>
      </w:pPr>
      <w:r w:rsidRPr="00D202E2">
        <w:rPr>
          <w:rFonts w:cs="Times New Roman"/>
          <w:szCs w:val="24"/>
        </w:rPr>
        <w:t>(3) Cumulul de atribuții prevăzut la alin. (2) nu generează cost salarial suplimentar distinct, salariul brut aferent funcției de bază Casier fiind stabilit prin statul de funcții și grila de salarizare aprobate.</w:t>
      </w:r>
    </w:p>
    <w:p w14:paraId="6FF3379E" w14:textId="77777777" w:rsidR="00D202E2" w:rsidRPr="00D202E2" w:rsidRDefault="00D202E2" w:rsidP="007B181C">
      <w:pPr>
        <w:spacing w:after="0" w:line="276" w:lineRule="auto"/>
        <w:rPr>
          <w:rFonts w:cs="Times New Roman"/>
          <w:szCs w:val="24"/>
        </w:rPr>
      </w:pPr>
      <w:r w:rsidRPr="00D202E2">
        <w:rPr>
          <w:rFonts w:cs="Times New Roman"/>
          <w:szCs w:val="24"/>
        </w:rPr>
        <w:t>(4) Atribuțiile cumulate vor fi evidențiate în fișa postului și/sau prin decizie internă.</w:t>
      </w:r>
    </w:p>
    <w:p w14:paraId="60A99BA3" w14:textId="67CEE549" w:rsidR="00D202E2" w:rsidRPr="00D202E2" w:rsidRDefault="00D202E2" w:rsidP="007B181C">
      <w:pPr>
        <w:spacing w:after="0" w:line="276" w:lineRule="auto"/>
        <w:rPr>
          <w:rFonts w:cs="Times New Roman"/>
          <w:szCs w:val="24"/>
        </w:rPr>
      </w:pPr>
    </w:p>
    <w:p w14:paraId="65C4A423"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31 – Răspunderea personalului</w:t>
      </w:r>
    </w:p>
    <w:p w14:paraId="43D9D072" w14:textId="77777777" w:rsidR="00D202E2" w:rsidRPr="00D202E2" w:rsidRDefault="00D202E2" w:rsidP="007B181C">
      <w:pPr>
        <w:spacing w:after="0" w:line="276" w:lineRule="auto"/>
        <w:rPr>
          <w:rFonts w:cs="Times New Roman"/>
          <w:szCs w:val="24"/>
        </w:rPr>
      </w:pPr>
      <w:r w:rsidRPr="00D202E2">
        <w:rPr>
          <w:rFonts w:cs="Times New Roman"/>
          <w:szCs w:val="24"/>
        </w:rPr>
        <w:t>(1) Personalul societății răspunde disciplinar, patrimonial, contravențional sau penal, după caz, pentru nerespectarea atribuțiilor de serviciu, a prevederilor prezentului regulament, a Regulamentului intern și a legislației aplicabile.</w:t>
      </w:r>
    </w:p>
    <w:p w14:paraId="161E7750" w14:textId="77777777" w:rsidR="00D202E2" w:rsidRPr="00D202E2" w:rsidRDefault="00D202E2" w:rsidP="007B181C">
      <w:pPr>
        <w:spacing w:after="0" w:line="276" w:lineRule="auto"/>
        <w:rPr>
          <w:rFonts w:cs="Times New Roman"/>
          <w:szCs w:val="24"/>
        </w:rPr>
      </w:pPr>
      <w:r w:rsidRPr="00D202E2">
        <w:rPr>
          <w:rFonts w:cs="Times New Roman"/>
          <w:szCs w:val="24"/>
        </w:rPr>
        <w:t>(2) Nerespectarea normelor de muncă, a programului, a dispozițiilor conducerii, a regulilor SSM/SU și a obligațiilor de confidențialitate poate atrage aplicarea sancțiunilor prevăzute de lege.</w:t>
      </w:r>
    </w:p>
    <w:p w14:paraId="29D3FFFF" w14:textId="073F0973" w:rsidR="00D202E2" w:rsidRPr="00D202E2" w:rsidRDefault="00D202E2" w:rsidP="007B181C">
      <w:pPr>
        <w:spacing w:after="0" w:line="276" w:lineRule="auto"/>
        <w:rPr>
          <w:rFonts w:cs="Times New Roman"/>
          <w:szCs w:val="24"/>
        </w:rPr>
      </w:pPr>
    </w:p>
    <w:p w14:paraId="45109B80"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32 – Securitatea și sănătatea în muncă. Situații de urgență</w:t>
      </w:r>
    </w:p>
    <w:p w14:paraId="292A4A61" w14:textId="77777777" w:rsidR="00D202E2" w:rsidRPr="00D202E2" w:rsidRDefault="00D202E2" w:rsidP="007B181C">
      <w:pPr>
        <w:spacing w:after="0" w:line="276" w:lineRule="auto"/>
        <w:rPr>
          <w:rFonts w:cs="Times New Roman"/>
          <w:szCs w:val="24"/>
        </w:rPr>
      </w:pPr>
      <w:r w:rsidRPr="00D202E2">
        <w:rPr>
          <w:rFonts w:cs="Times New Roman"/>
          <w:szCs w:val="24"/>
        </w:rPr>
        <w:t>(1) Societatea are obligația de a asigura respectarea normelor de securitate și sănătate în muncă și de apărare împotriva incendiilor.</w:t>
      </w:r>
    </w:p>
    <w:p w14:paraId="56742CA6" w14:textId="77777777" w:rsidR="00D202E2" w:rsidRPr="00D202E2" w:rsidRDefault="00D202E2" w:rsidP="007B181C">
      <w:pPr>
        <w:spacing w:after="0" w:line="276" w:lineRule="auto"/>
        <w:rPr>
          <w:rFonts w:cs="Times New Roman"/>
          <w:szCs w:val="24"/>
        </w:rPr>
      </w:pPr>
      <w:r w:rsidRPr="00D202E2">
        <w:rPr>
          <w:rFonts w:cs="Times New Roman"/>
          <w:szCs w:val="24"/>
        </w:rPr>
        <w:t>(2) Personalul are obligația de a respecta instrucțiunile SSM/SU, de a utiliza echipamentele de protecție și de a participa la instruirile obligatorii.</w:t>
      </w:r>
    </w:p>
    <w:p w14:paraId="41E1CC19" w14:textId="77777777" w:rsidR="00D202E2" w:rsidRPr="00D202E2" w:rsidRDefault="00D202E2" w:rsidP="007B181C">
      <w:pPr>
        <w:spacing w:after="0" w:line="276" w:lineRule="auto"/>
        <w:rPr>
          <w:rFonts w:cs="Times New Roman"/>
          <w:szCs w:val="24"/>
        </w:rPr>
      </w:pPr>
      <w:r w:rsidRPr="00D202E2">
        <w:rPr>
          <w:rFonts w:cs="Times New Roman"/>
          <w:szCs w:val="24"/>
        </w:rPr>
        <w:t>(3) Activitatea SSM/SU poate fi asigurată prin serviciu externalizat, în condițiile legii.</w:t>
      </w:r>
    </w:p>
    <w:p w14:paraId="0E5FB539" w14:textId="185A31C8" w:rsidR="00D202E2" w:rsidRPr="00D202E2" w:rsidRDefault="00D202E2" w:rsidP="007B181C">
      <w:pPr>
        <w:spacing w:after="0" w:line="276" w:lineRule="auto"/>
        <w:rPr>
          <w:rFonts w:cs="Times New Roman"/>
          <w:szCs w:val="24"/>
        </w:rPr>
      </w:pPr>
    </w:p>
    <w:p w14:paraId="08B812E5"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33 – Protecția mediului</w:t>
      </w:r>
    </w:p>
    <w:p w14:paraId="18B97DBC" w14:textId="77777777" w:rsidR="00D202E2" w:rsidRPr="00D202E2" w:rsidRDefault="00D202E2" w:rsidP="007B181C">
      <w:pPr>
        <w:spacing w:after="0" w:line="276" w:lineRule="auto"/>
        <w:rPr>
          <w:rFonts w:cs="Times New Roman"/>
          <w:szCs w:val="24"/>
        </w:rPr>
      </w:pPr>
      <w:r w:rsidRPr="00D202E2">
        <w:rPr>
          <w:rFonts w:cs="Times New Roman"/>
          <w:szCs w:val="24"/>
        </w:rPr>
        <w:t>(1) Societatea desfășoară activitatea cu respectarea legislației de mediu aplicabile serviciului de alimentare cu apă și canalizare.</w:t>
      </w:r>
    </w:p>
    <w:p w14:paraId="1F196506" w14:textId="77777777" w:rsidR="00D202E2" w:rsidRPr="00D202E2" w:rsidRDefault="00D202E2" w:rsidP="007B181C">
      <w:pPr>
        <w:spacing w:after="0" w:line="276" w:lineRule="auto"/>
        <w:rPr>
          <w:rFonts w:cs="Times New Roman"/>
          <w:szCs w:val="24"/>
        </w:rPr>
      </w:pPr>
      <w:r w:rsidRPr="00D202E2">
        <w:rPr>
          <w:rFonts w:cs="Times New Roman"/>
          <w:szCs w:val="24"/>
        </w:rPr>
        <w:t>(2) Personalul are obligația de a preveni poluarea, de a utiliza corespunzător instalațiile și de a semnala orice incident cu potențial impact asupra mediului.</w:t>
      </w:r>
    </w:p>
    <w:p w14:paraId="2C4554D9" w14:textId="7F3854A4" w:rsidR="00D202E2" w:rsidRPr="00D202E2" w:rsidRDefault="00D202E2" w:rsidP="007B181C">
      <w:pPr>
        <w:spacing w:after="0" w:line="276" w:lineRule="auto"/>
        <w:rPr>
          <w:rFonts w:cs="Times New Roman"/>
          <w:szCs w:val="24"/>
        </w:rPr>
      </w:pPr>
      <w:r w:rsidRPr="00D202E2">
        <w:rPr>
          <w:rFonts w:cs="Times New Roman"/>
          <w:szCs w:val="24"/>
        </w:rPr>
        <w:t xml:space="preserve">(3) </w:t>
      </w:r>
      <w:r w:rsidR="00D529CE">
        <w:rPr>
          <w:rFonts w:cs="Times New Roman"/>
          <w:szCs w:val="24"/>
        </w:rPr>
        <w:t>Directorul general (contract de mandat)</w:t>
      </w:r>
      <w:r w:rsidRPr="00D202E2">
        <w:rPr>
          <w:rFonts w:cs="Times New Roman"/>
          <w:szCs w:val="24"/>
        </w:rPr>
        <w:t xml:space="preserve"> și personalul tehnic urmăresc respectarea obligațiilor de mediu, în limitele atribuțiilor stabilite.</w:t>
      </w:r>
    </w:p>
    <w:p w14:paraId="7AD4CF1D" w14:textId="5734978D" w:rsidR="00D202E2" w:rsidRPr="00D202E2" w:rsidRDefault="00D202E2" w:rsidP="007B181C">
      <w:pPr>
        <w:spacing w:after="0" w:line="276" w:lineRule="auto"/>
        <w:rPr>
          <w:rFonts w:cs="Times New Roman"/>
          <w:szCs w:val="24"/>
        </w:rPr>
      </w:pPr>
    </w:p>
    <w:p w14:paraId="511A73E9"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34 – Documente interne</w:t>
      </w:r>
    </w:p>
    <w:p w14:paraId="7EDD8C87" w14:textId="77777777" w:rsidR="00D202E2" w:rsidRPr="00D202E2" w:rsidRDefault="00D202E2" w:rsidP="007B181C">
      <w:pPr>
        <w:spacing w:after="0" w:line="276" w:lineRule="auto"/>
        <w:rPr>
          <w:rFonts w:cs="Times New Roman"/>
          <w:szCs w:val="24"/>
        </w:rPr>
      </w:pPr>
      <w:r w:rsidRPr="00D202E2">
        <w:rPr>
          <w:rFonts w:cs="Times New Roman"/>
          <w:szCs w:val="24"/>
        </w:rPr>
        <w:t>(1) Activitatea societății se desfășoară pe baza următoarelor documente interne:</w:t>
      </w:r>
    </w:p>
    <w:p w14:paraId="071F67B5" w14:textId="47147A75" w:rsidR="00D202E2" w:rsidRDefault="00D202E2" w:rsidP="007B181C">
      <w:pPr>
        <w:spacing w:after="0" w:line="276" w:lineRule="auto"/>
        <w:rPr>
          <w:rFonts w:cs="Times New Roman"/>
          <w:szCs w:val="24"/>
        </w:rPr>
      </w:pPr>
      <w:r w:rsidRPr="00D202E2">
        <w:rPr>
          <w:rFonts w:cs="Times New Roman"/>
          <w:szCs w:val="24"/>
        </w:rPr>
        <w:t>a) organigrama;</w:t>
      </w:r>
      <w:r w:rsidRPr="00D202E2">
        <w:rPr>
          <w:rFonts w:cs="Times New Roman"/>
          <w:szCs w:val="24"/>
        </w:rPr>
        <w:br/>
        <w:t>b) statul de funcții;</w:t>
      </w:r>
      <w:r w:rsidRPr="00D202E2">
        <w:rPr>
          <w:rFonts w:cs="Times New Roman"/>
          <w:szCs w:val="24"/>
        </w:rPr>
        <w:br/>
        <w:t>c) grila de salarizare;</w:t>
      </w:r>
      <w:r w:rsidRPr="00D202E2">
        <w:rPr>
          <w:rFonts w:cs="Times New Roman"/>
          <w:szCs w:val="24"/>
        </w:rPr>
        <w:br/>
        <w:t>d) Regulamentul de Organizare și Funcționare;</w:t>
      </w:r>
      <w:r w:rsidRPr="00D202E2">
        <w:rPr>
          <w:rFonts w:cs="Times New Roman"/>
          <w:szCs w:val="24"/>
        </w:rPr>
        <w:br/>
        <w:t>e) Regulamentul intern;</w:t>
      </w:r>
      <w:r w:rsidRPr="00D202E2">
        <w:rPr>
          <w:rFonts w:cs="Times New Roman"/>
          <w:szCs w:val="24"/>
        </w:rPr>
        <w:br/>
        <w:t>f) fișele de post;</w:t>
      </w:r>
      <w:r w:rsidRPr="00D202E2">
        <w:rPr>
          <w:rFonts w:cs="Times New Roman"/>
          <w:szCs w:val="24"/>
        </w:rPr>
        <w:br/>
        <w:t>g) proceduri interne;</w:t>
      </w:r>
      <w:r w:rsidRPr="00D202E2">
        <w:rPr>
          <w:rFonts w:cs="Times New Roman"/>
          <w:szCs w:val="24"/>
        </w:rPr>
        <w:br/>
        <w:t>h) decizii ale Directorului general;</w:t>
      </w:r>
      <w:r w:rsidRPr="00D202E2">
        <w:rPr>
          <w:rFonts w:cs="Times New Roman"/>
          <w:szCs w:val="24"/>
        </w:rPr>
        <w:br/>
        <w:t>i) hotărâri ale Consiliului de Administrație;</w:t>
      </w:r>
      <w:r w:rsidRPr="00D202E2">
        <w:rPr>
          <w:rFonts w:cs="Times New Roman"/>
          <w:szCs w:val="24"/>
        </w:rPr>
        <w:br/>
        <w:t>j) hotărâri AGA;</w:t>
      </w:r>
      <w:r w:rsidRPr="00D202E2">
        <w:rPr>
          <w:rFonts w:cs="Times New Roman"/>
          <w:szCs w:val="24"/>
        </w:rPr>
        <w:br/>
        <w:t>k) contracte individuale de muncă;</w:t>
      </w:r>
      <w:r w:rsidRPr="00D202E2">
        <w:rPr>
          <w:rFonts w:cs="Times New Roman"/>
          <w:szCs w:val="24"/>
        </w:rPr>
        <w:br/>
      </w:r>
      <w:r w:rsidRPr="00D202E2">
        <w:rPr>
          <w:rFonts w:cs="Times New Roman"/>
          <w:szCs w:val="24"/>
        </w:rPr>
        <w:lastRenderedPageBreak/>
        <w:t>l) contracte de mandat;</w:t>
      </w:r>
      <w:r w:rsidRPr="00D202E2">
        <w:rPr>
          <w:rFonts w:cs="Times New Roman"/>
          <w:szCs w:val="24"/>
        </w:rPr>
        <w:br/>
        <w:t>m) contracte de prestări servicii externalizate.</w:t>
      </w:r>
    </w:p>
    <w:p w14:paraId="32E35B97" w14:textId="77777777" w:rsidR="0080595D" w:rsidRPr="00D202E2" w:rsidRDefault="0080595D" w:rsidP="007B181C">
      <w:pPr>
        <w:spacing w:after="0" w:line="276" w:lineRule="auto"/>
        <w:rPr>
          <w:rFonts w:cs="Times New Roman"/>
          <w:szCs w:val="24"/>
        </w:rPr>
      </w:pPr>
    </w:p>
    <w:p w14:paraId="5ADA37DC"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35 – Anexe</w:t>
      </w:r>
    </w:p>
    <w:p w14:paraId="009DDA1A" w14:textId="77777777" w:rsidR="00D202E2" w:rsidRPr="00D202E2" w:rsidRDefault="00D202E2" w:rsidP="007B181C">
      <w:pPr>
        <w:spacing w:after="0" w:line="276" w:lineRule="auto"/>
        <w:rPr>
          <w:rFonts w:cs="Times New Roman"/>
          <w:szCs w:val="24"/>
        </w:rPr>
      </w:pPr>
      <w:r w:rsidRPr="00D202E2">
        <w:rPr>
          <w:rFonts w:cs="Times New Roman"/>
          <w:szCs w:val="24"/>
        </w:rPr>
        <w:t>Fac parte integrantă din prezentul Regulament:</w:t>
      </w:r>
    </w:p>
    <w:p w14:paraId="42C4CF7E" w14:textId="77777777" w:rsidR="00D202E2" w:rsidRPr="00D202E2" w:rsidRDefault="00D202E2" w:rsidP="007B181C">
      <w:pPr>
        <w:spacing w:after="0" w:line="276" w:lineRule="auto"/>
        <w:rPr>
          <w:rFonts w:cs="Times New Roman"/>
          <w:szCs w:val="24"/>
        </w:rPr>
      </w:pPr>
      <w:r w:rsidRPr="00D202E2">
        <w:rPr>
          <w:rFonts w:cs="Times New Roman"/>
          <w:szCs w:val="24"/>
        </w:rPr>
        <w:t>a) Anexa nr. 1 – Organigrama societății UZINA DE APĂ SFÂNTU GHEORGHE S.R.L.;</w:t>
      </w:r>
      <w:r w:rsidRPr="00D202E2">
        <w:rPr>
          <w:rFonts w:cs="Times New Roman"/>
          <w:szCs w:val="24"/>
        </w:rPr>
        <w:br/>
        <w:t>b) Anexa nr. 2 – Structura funcțională și atribuțiile compartimentelor;</w:t>
      </w:r>
      <w:r w:rsidRPr="00D202E2">
        <w:rPr>
          <w:rFonts w:cs="Times New Roman"/>
          <w:szCs w:val="24"/>
        </w:rPr>
        <w:br/>
        <w:t>c) Anexa nr. 3 – Statul de funcții;</w:t>
      </w:r>
      <w:r w:rsidRPr="00D202E2">
        <w:rPr>
          <w:rFonts w:cs="Times New Roman"/>
          <w:szCs w:val="24"/>
        </w:rPr>
        <w:br/>
        <w:t>d) Anexa nr. 4 – Grila de salarizare.</w:t>
      </w:r>
    </w:p>
    <w:p w14:paraId="1358E986" w14:textId="573D716B" w:rsidR="00D202E2" w:rsidRPr="00D202E2" w:rsidRDefault="00D202E2" w:rsidP="007B181C">
      <w:pPr>
        <w:spacing w:after="0" w:line="276" w:lineRule="auto"/>
        <w:rPr>
          <w:rFonts w:cs="Times New Roman"/>
          <w:szCs w:val="24"/>
        </w:rPr>
      </w:pPr>
    </w:p>
    <w:p w14:paraId="550362F7"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36 – Modificarea regulamentului</w:t>
      </w:r>
    </w:p>
    <w:p w14:paraId="7DF87ACA" w14:textId="77777777" w:rsidR="00D202E2" w:rsidRPr="00D202E2" w:rsidRDefault="00D202E2" w:rsidP="007B181C">
      <w:pPr>
        <w:spacing w:after="0" w:line="276" w:lineRule="auto"/>
        <w:rPr>
          <w:rFonts w:cs="Times New Roman"/>
          <w:szCs w:val="24"/>
        </w:rPr>
      </w:pPr>
      <w:r w:rsidRPr="00D202E2">
        <w:rPr>
          <w:rFonts w:cs="Times New Roman"/>
          <w:szCs w:val="24"/>
        </w:rPr>
        <w:t>(1) Prezentul regulament poate fi modificat sau completat prin hotărârea Consiliului de Administrație, cu respectarea actului constitutiv, a hotărârilor AGA și a hotărârilor Consiliului Local aplicabile.</w:t>
      </w:r>
    </w:p>
    <w:p w14:paraId="408B8826" w14:textId="77777777" w:rsidR="00D202E2" w:rsidRPr="00D202E2" w:rsidRDefault="00D202E2" w:rsidP="007B181C">
      <w:pPr>
        <w:spacing w:after="0" w:line="276" w:lineRule="auto"/>
        <w:rPr>
          <w:rFonts w:cs="Times New Roman"/>
          <w:szCs w:val="24"/>
        </w:rPr>
      </w:pPr>
      <w:r w:rsidRPr="00D202E2">
        <w:rPr>
          <w:rFonts w:cs="Times New Roman"/>
          <w:szCs w:val="24"/>
        </w:rPr>
        <w:t>(2) Orice modificare a organigramei, statului de funcții sau grilei de salarizare se aprobă potrivit competențelor legale.</w:t>
      </w:r>
    </w:p>
    <w:p w14:paraId="43F301E1" w14:textId="77AAA355" w:rsidR="00D202E2" w:rsidRPr="00D202E2" w:rsidRDefault="00D202E2" w:rsidP="007B181C">
      <w:pPr>
        <w:spacing w:after="0" w:line="276" w:lineRule="auto"/>
        <w:rPr>
          <w:rFonts w:cs="Times New Roman"/>
          <w:szCs w:val="24"/>
        </w:rPr>
      </w:pPr>
    </w:p>
    <w:p w14:paraId="5C9BFA0A" w14:textId="77777777" w:rsidR="00D202E2" w:rsidRPr="00D202E2" w:rsidRDefault="00D202E2" w:rsidP="007B181C">
      <w:pPr>
        <w:spacing w:after="0" w:line="276" w:lineRule="auto"/>
        <w:rPr>
          <w:rFonts w:cs="Times New Roman"/>
          <w:b/>
          <w:bCs/>
          <w:szCs w:val="24"/>
        </w:rPr>
      </w:pPr>
      <w:r w:rsidRPr="00D202E2">
        <w:rPr>
          <w:rFonts w:cs="Times New Roman"/>
          <w:b/>
          <w:bCs/>
          <w:szCs w:val="24"/>
        </w:rPr>
        <w:t>Art. 37 – Intrarea în vigoare</w:t>
      </w:r>
    </w:p>
    <w:p w14:paraId="66D441A6" w14:textId="77777777" w:rsidR="00D202E2" w:rsidRPr="00D202E2" w:rsidRDefault="00D202E2" w:rsidP="007B181C">
      <w:pPr>
        <w:spacing w:after="0" w:line="276" w:lineRule="auto"/>
        <w:rPr>
          <w:rFonts w:cs="Times New Roman"/>
          <w:szCs w:val="24"/>
        </w:rPr>
      </w:pPr>
      <w:r w:rsidRPr="00D202E2">
        <w:rPr>
          <w:rFonts w:cs="Times New Roman"/>
          <w:szCs w:val="24"/>
        </w:rPr>
        <w:t>(1) Prezentul Regulament intră în vigoare la data aprobării sale de către Consiliul de Administrație și, după caz, la data aprobării/avizării de către autoritățile competente.</w:t>
      </w:r>
    </w:p>
    <w:p w14:paraId="77E76C58" w14:textId="77777777" w:rsidR="00D202E2" w:rsidRPr="00D202E2" w:rsidRDefault="00D202E2" w:rsidP="007B181C">
      <w:pPr>
        <w:spacing w:after="0" w:line="276" w:lineRule="auto"/>
        <w:rPr>
          <w:rFonts w:cs="Times New Roman"/>
          <w:szCs w:val="24"/>
        </w:rPr>
      </w:pPr>
      <w:r w:rsidRPr="00D202E2">
        <w:rPr>
          <w:rFonts w:cs="Times New Roman"/>
          <w:szCs w:val="24"/>
        </w:rPr>
        <w:t>(2) La data intrării în vigoare a prezentului regulament, orice prevederi contrare privind organizarea și funcționarea societății se abrogă sau se actualizează corespunzător.</w:t>
      </w:r>
    </w:p>
    <w:p w14:paraId="04347385" w14:textId="77777777" w:rsidR="00D202E2" w:rsidRPr="00D202E2" w:rsidRDefault="00D202E2" w:rsidP="007B181C">
      <w:pPr>
        <w:spacing w:after="0" w:line="276" w:lineRule="auto"/>
        <w:rPr>
          <w:rFonts w:cs="Times New Roman"/>
          <w:szCs w:val="24"/>
        </w:rPr>
      </w:pPr>
      <w:r w:rsidRPr="00D202E2">
        <w:rPr>
          <w:rFonts w:cs="Times New Roman"/>
          <w:szCs w:val="24"/>
        </w:rPr>
        <w:t>(3) Prezentul Regulament se aduce la cunoștința personalului societății, prin grija Directorului general.</w:t>
      </w:r>
    </w:p>
    <w:p w14:paraId="6B40590E" w14:textId="6848E2FF" w:rsidR="00D202E2" w:rsidRPr="00D202E2" w:rsidRDefault="00D202E2" w:rsidP="007B181C">
      <w:pPr>
        <w:spacing w:after="0" w:line="276" w:lineRule="auto"/>
        <w:rPr>
          <w:rFonts w:cs="Times New Roman"/>
          <w:szCs w:val="24"/>
        </w:rPr>
      </w:pPr>
    </w:p>
    <w:p w14:paraId="1EA56094" w14:textId="77777777" w:rsidR="00D202E2" w:rsidRPr="00D202E2" w:rsidRDefault="00D202E2" w:rsidP="007B181C">
      <w:pPr>
        <w:spacing w:after="0" w:line="276" w:lineRule="auto"/>
        <w:rPr>
          <w:rFonts w:cs="Times New Roman"/>
          <w:b/>
          <w:bCs/>
          <w:szCs w:val="24"/>
        </w:rPr>
      </w:pPr>
      <w:r w:rsidRPr="00D202E2">
        <w:rPr>
          <w:rFonts w:cs="Times New Roman"/>
          <w:b/>
          <w:bCs/>
          <w:szCs w:val="24"/>
        </w:rPr>
        <w:t>ANEXA NR. 2</w:t>
      </w:r>
    </w:p>
    <w:p w14:paraId="4976D639" w14:textId="77777777" w:rsidR="00D202E2" w:rsidRPr="00D202E2" w:rsidRDefault="00D202E2" w:rsidP="007B181C">
      <w:pPr>
        <w:spacing w:after="0" w:line="276" w:lineRule="auto"/>
        <w:rPr>
          <w:rFonts w:cs="Times New Roman"/>
          <w:b/>
          <w:bCs/>
          <w:szCs w:val="24"/>
        </w:rPr>
      </w:pPr>
      <w:r w:rsidRPr="00D202E2">
        <w:rPr>
          <w:rFonts w:cs="Times New Roman"/>
          <w:b/>
          <w:bCs/>
          <w:szCs w:val="24"/>
        </w:rPr>
        <w:t>STRUCTURA FUNCȚIONALĂ ȘI ATRIBUȚIILE COMPARTIMENTELOR</w:t>
      </w:r>
    </w:p>
    <w:p w14:paraId="6F0514FB" w14:textId="77777777" w:rsidR="00D202E2" w:rsidRPr="00D202E2" w:rsidRDefault="00D202E2" w:rsidP="007B181C">
      <w:pPr>
        <w:spacing w:after="0" w:line="276" w:lineRule="auto"/>
        <w:rPr>
          <w:rFonts w:cs="Times New Roman"/>
          <w:b/>
          <w:bCs/>
          <w:szCs w:val="24"/>
        </w:rPr>
      </w:pPr>
      <w:r w:rsidRPr="00D202E2">
        <w:rPr>
          <w:rFonts w:cs="Times New Roman"/>
          <w:b/>
          <w:bCs/>
          <w:szCs w:val="24"/>
        </w:rPr>
        <w:t>1. Structura generală</w:t>
      </w:r>
    </w:p>
    <w:p w14:paraId="3102DDF1" w14:textId="77777777" w:rsidR="00D202E2" w:rsidRPr="00D202E2" w:rsidRDefault="00D202E2" w:rsidP="007B181C">
      <w:pPr>
        <w:spacing w:after="0" w:line="276" w:lineRule="auto"/>
        <w:rPr>
          <w:rFonts w:cs="Times New Roman"/>
          <w:szCs w:val="24"/>
        </w:rPr>
      </w:pPr>
      <w:r w:rsidRPr="00D202E2">
        <w:rPr>
          <w:rFonts w:cs="Times New Roman"/>
          <w:szCs w:val="24"/>
        </w:rPr>
        <w:t>Societatea UZINA DE APĂ SFÂNTU GHEORGHE S.R.L. funcționează pe următoarea structură:</w:t>
      </w:r>
    </w:p>
    <w:p w14:paraId="56092AA9" w14:textId="77777777" w:rsidR="00D202E2" w:rsidRPr="00D202E2" w:rsidRDefault="00D202E2" w:rsidP="007B181C">
      <w:pPr>
        <w:numPr>
          <w:ilvl w:val="0"/>
          <w:numId w:val="22"/>
        </w:numPr>
        <w:spacing w:after="0" w:line="276" w:lineRule="auto"/>
        <w:rPr>
          <w:rFonts w:cs="Times New Roman"/>
          <w:szCs w:val="24"/>
        </w:rPr>
      </w:pPr>
      <w:r w:rsidRPr="00D202E2">
        <w:rPr>
          <w:rFonts w:cs="Times New Roman"/>
          <w:szCs w:val="24"/>
        </w:rPr>
        <w:t xml:space="preserve">Adunarea Generală a Asociaților </w:t>
      </w:r>
    </w:p>
    <w:p w14:paraId="38B67381" w14:textId="77777777" w:rsidR="00D202E2" w:rsidRPr="00D202E2" w:rsidRDefault="00D202E2" w:rsidP="007B181C">
      <w:pPr>
        <w:numPr>
          <w:ilvl w:val="0"/>
          <w:numId w:val="22"/>
        </w:numPr>
        <w:spacing w:after="0" w:line="276" w:lineRule="auto"/>
        <w:rPr>
          <w:rFonts w:cs="Times New Roman"/>
          <w:szCs w:val="24"/>
        </w:rPr>
      </w:pPr>
      <w:r w:rsidRPr="00D202E2">
        <w:rPr>
          <w:rFonts w:cs="Times New Roman"/>
          <w:szCs w:val="24"/>
        </w:rPr>
        <w:t xml:space="preserve">Consiliul de Administrație </w:t>
      </w:r>
    </w:p>
    <w:p w14:paraId="4A79FB19" w14:textId="3871E04E" w:rsidR="00D202E2" w:rsidRPr="00D202E2" w:rsidRDefault="00D202E2" w:rsidP="007B181C">
      <w:pPr>
        <w:numPr>
          <w:ilvl w:val="0"/>
          <w:numId w:val="22"/>
        </w:numPr>
        <w:spacing w:after="0" w:line="276" w:lineRule="auto"/>
        <w:rPr>
          <w:rFonts w:cs="Times New Roman"/>
          <w:szCs w:val="24"/>
        </w:rPr>
      </w:pPr>
      <w:r w:rsidRPr="00D202E2">
        <w:rPr>
          <w:rFonts w:cs="Times New Roman"/>
          <w:szCs w:val="24"/>
        </w:rPr>
        <w:t xml:space="preserve">Director general </w:t>
      </w:r>
      <w:r w:rsidR="00D3234A">
        <w:rPr>
          <w:rFonts w:cs="Times New Roman"/>
          <w:szCs w:val="24"/>
        </w:rPr>
        <w:t>(contract de mandat)</w:t>
      </w:r>
    </w:p>
    <w:p w14:paraId="44A2C2C0" w14:textId="77777777" w:rsidR="00D202E2" w:rsidRPr="00D202E2" w:rsidRDefault="00D202E2" w:rsidP="007B181C">
      <w:pPr>
        <w:numPr>
          <w:ilvl w:val="0"/>
          <w:numId w:val="22"/>
        </w:numPr>
        <w:spacing w:after="0" w:line="276" w:lineRule="auto"/>
        <w:rPr>
          <w:rFonts w:cs="Times New Roman"/>
          <w:szCs w:val="24"/>
        </w:rPr>
      </w:pPr>
      <w:r w:rsidRPr="00D202E2">
        <w:rPr>
          <w:rFonts w:cs="Times New Roman"/>
          <w:szCs w:val="24"/>
        </w:rPr>
        <w:t xml:space="preserve">Compartiment financiar, administrativ, comercial și suport </w:t>
      </w:r>
    </w:p>
    <w:p w14:paraId="33162355" w14:textId="77777777" w:rsidR="00D202E2" w:rsidRPr="00D202E2" w:rsidRDefault="00D202E2" w:rsidP="007B181C">
      <w:pPr>
        <w:numPr>
          <w:ilvl w:val="0"/>
          <w:numId w:val="22"/>
        </w:numPr>
        <w:spacing w:after="0" w:line="276" w:lineRule="auto"/>
        <w:rPr>
          <w:rFonts w:cs="Times New Roman"/>
          <w:szCs w:val="24"/>
        </w:rPr>
      </w:pPr>
      <w:r w:rsidRPr="00D202E2">
        <w:rPr>
          <w:rFonts w:cs="Times New Roman"/>
          <w:szCs w:val="24"/>
        </w:rPr>
        <w:t xml:space="preserve">Serviciul exploatare apă și canalizare </w:t>
      </w:r>
    </w:p>
    <w:p w14:paraId="735636B6" w14:textId="77777777" w:rsidR="00D202E2" w:rsidRPr="00D202E2" w:rsidRDefault="00D202E2" w:rsidP="007B181C">
      <w:pPr>
        <w:numPr>
          <w:ilvl w:val="0"/>
          <w:numId w:val="22"/>
        </w:numPr>
        <w:spacing w:after="0" w:line="276" w:lineRule="auto"/>
        <w:rPr>
          <w:rFonts w:cs="Times New Roman"/>
          <w:szCs w:val="24"/>
        </w:rPr>
      </w:pPr>
      <w:r w:rsidRPr="00D202E2">
        <w:rPr>
          <w:rFonts w:cs="Times New Roman"/>
          <w:szCs w:val="24"/>
        </w:rPr>
        <w:t xml:space="preserve">Servicii externalizate </w:t>
      </w:r>
    </w:p>
    <w:p w14:paraId="4D7DE538" w14:textId="4F3938DD" w:rsidR="00D202E2" w:rsidRPr="00D202E2" w:rsidRDefault="00D202E2" w:rsidP="007B181C">
      <w:pPr>
        <w:spacing w:after="0" w:line="276" w:lineRule="auto"/>
        <w:rPr>
          <w:rFonts w:cs="Times New Roman"/>
          <w:szCs w:val="24"/>
        </w:rPr>
      </w:pPr>
    </w:p>
    <w:p w14:paraId="71CF6DFB" w14:textId="2EADBEC1" w:rsidR="00D202E2" w:rsidRPr="00D202E2" w:rsidRDefault="00D202E2" w:rsidP="007B181C">
      <w:pPr>
        <w:spacing w:after="0" w:line="276" w:lineRule="auto"/>
        <w:rPr>
          <w:rFonts w:cs="Times New Roman"/>
          <w:b/>
          <w:bCs/>
          <w:szCs w:val="24"/>
        </w:rPr>
      </w:pPr>
      <w:r w:rsidRPr="00D202E2">
        <w:rPr>
          <w:rFonts w:cs="Times New Roman"/>
          <w:b/>
          <w:bCs/>
          <w:szCs w:val="24"/>
        </w:rPr>
        <w:t xml:space="preserve">2. </w:t>
      </w:r>
      <w:r w:rsidR="00D529CE">
        <w:rPr>
          <w:rFonts w:cs="Times New Roman"/>
          <w:b/>
          <w:bCs/>
          <w:szCs w:val="24"/>
        </w:rPr>
        <w:t>Directorul general (contract de mandat)</w:t>
      </w:r>
      <w:r w:rsidRPr="00D202E2">
        <w:rPr>
          <w:rFonts w:cs="Times New Roman"/>
          <w:b/>
          <w:bCs/>
          <w:szCs w:val="24"/>
        </w:rPr>
        <w:t xml:space="preserve"> are în subordine directă:</w:t>
      </w:r>
    </w:p>
    <w:p w14:paraId="3DBB31D1" w14:textId="77777777" w:rsidR="00D202E2" w:rsidRPr="00D202E2" w:rsidRDefault="00D202E2" w:rsidP="007B181C">
      <w:pPr>
        <w:spacing w:after="0" w:line="276" w:lineRule="auto"/>
        <w:rPr>
          <w:rFonts w:cs="Times New Roman"/>
          <w:szCs w:val="24"/>
        </w:rPr>
      </w:pPr>
      <w:r w:rsidRPr="00D202E2">
        <w:rPr>
          <w:rFonts w:cs="Times New Roman"/>
          <w:szCs w:val="24"/>
        </w:rPr>
        <w:t>a) Compartimentul financiar, administrativ, comercial și suport;</w:t>
      </w:r>
      <w:r w:rsidRPr="00D202E2">
        <w:rPr>
          <w:rFonts w:cs="Times New Roman"/>
          <w:szCs w:val="24"/>
        </w:rPr>
        <w:br/>
        <w:t>b) Serviciul exploatare apă și canalizare;</w:t>
      </w:r>
      <w:r w:rsidRPr="00D202E2">
        <w:rPr>
          <w:rFonts w:cs="Times New Roman"/>
          <w:szCs w:val="24"/>
        </w:rPr>
        <w:br/>
        <w:t>c) serviciile externalizate, în limitele contractelor încheiate și ale competențelor stabilite.</w:t>
      </w:r>
    </w:p>
    <w:p w14:paraId="5172EDAD" w14:textId="454E862D" w:rsidR="00D202E2" w:rsidRPr="00D202E2" w:rsidRDefault="00D202E2" w:rsidP="007B181C">
      <w:pPr>
        <w:spacing w:after="0" w:line="276" w:lineRule="auto"/>
        <w:rPr>
          <w:rFonts w:cs="Times New Roman"/>
          <w:szCs w:val="24"/>
        </w:rPr>
      </w:pPr>
    </w:p>
    <w:p w14:paraId="4114DC04" w14:textId="77777777" w:rsidR="00D202E2" w:rsidRPr="00D202E2" w:rsidRDefault="00D202E2" w:rsidP="007B181C">
      <w:pPr>
        <w:spacing w:after="0" w:line="276" w:lineRule="auto"/>
        <w:rPr>
          <w:rFonts w:cs="Times New Roman"/>
          <w:b/>
          <w:bCs/>
          <w:szCs w:val="24"/>
        </w:rPr>
      </w:pPr>
      <w:r w:rsidRPr="00D202E2">
        <w:rPr>
          <w:rFonts w:cs="Times New Roman"/>
          <w:b/>
          <w:bCs/>
          <w:szCs w:val="24"/>
        </w:rPr>
        <w:t>3. Compartimentul financiar, administrativ, comercial și suport</w:t>
      </w:r>
    </w:p>
    <w:p w14:paraId="58495AF2" w14:textId="77777777" w:rsidR="00D202E2" w:rsidRPr="00D202E2" w:rsidRDefault="00D202E2" w:rsidP="007B181C">
      <w:pPr>
        <w:spacing w:after="0" w:line="276" w:lineRule="auto"/>
        <w:rPr>
          <w:rFonts w:cs="Times New Roman"/>
          <w:szCs w:val="24"/>
        </w:rPr>
      </w:pPr>
      <w:r w:rsidRPr="00D202E2">
        <w:rPr>
          <w:rFonts w:cs="Times New Roman"/>
          <w:szCs w:val="24"/>
        </w:rPr>
        <w:t>Compartimentul include:</w:t>
      </w:r>
    </w:p>
    <w:p w14:paraId="1132D96C" w14:textId="77777777" w:rsidR="00D202E2" w:rsidRPr="00D202E2" w:rsidRDefault="00D202E2" w:rsidP="007B181C">
      <w:pPr>
        <w:spacing w:after="0" w:line="276" w:lineRule="auto"/>
        <w:rPr>
          <w:rFonts w:cs="Times New Roman"/>
          <w:szCs w:val="24"/>
        </w:rPr>
      </w:pPr>
      <w:r w:rsidRPr="00D202E2">
        <w:rPr>
          <w:rFonts w:cs="Times New Roman"/>
          <w:szCs w:val="24"/>
        </w:rPr>
        <w:lastRenderedPageBreak/>
        <w:t>a) Analist financiar;</w:t>
      </w:r>
      <w:r w:rsidRPr="00D202E2">
        <w:rPr>
          <w:rFonts w:cs="Times New Roman"/>
          <w:szCs w:val="24"/>
        </w:rPr>
        <w:br/>
        <w:t>b) Casier;</w:t>
      </w:r>
      <w:r w:rsidRPr="00D202E2">
        <w:rPr>
          <w:rFonts w:cs="Times New Roman"/>
          <w:szCs w:val="24"/>
        </w:rPr>
        <w:br/>
        <w:t>c) atribuții de funcționar administrativ / secretariat;</w:t>
      </w:r>
      <w:r w:rsidRPr="00D202E2">
        <w:rPr>
          <w:rFonts w:cs="Times New Roman"/>
          <w:szCs w:val="24"/>
        </w:rPr>
        <w:br/>
        <w:t>d) atribuții comerciale;</w:t>
      </w:r>
      <w:r w:rsidRPr="00D202E2">
        <w:rPr>
          <w:rFonts w:cs="Times New Roman"/>
          <w:szCs w:val="24"/>
        </w:rPr>
        <w:br/>
        <w:t>e) atribuții de secretariat AGA și CA;</w:t>
      </w:r>
      <w:r w:rsidRPr="00D202E2">
        <w:rPr>
          <w:rFonts w:cs="Times New Roman"/>
          <w:szCs w:val="24"/>
        </w:rPr>
        <w:br/>
        <w:t>f) atribuții de relații cu publicul;</w:t>
      </w:r>
      <w:r w:rsidRPr="00D202E2">
        <w:rPr>
          <w:rFonts w:cs="Times New Roman"/>
          <w:szCs w:val="24"/>
        </w:rPr>
        <w:br/>
        <w:t>g) financiar-contabilitate externalizată.</w:t>
      </w:r>
    </w:p>
    <w:p w14:paraId="66CBC01A" w14:textId="77777777" w:rsidR="00D202E2" w:rsidRPr="00D202E2" w:rsidRDefault="00D202E2" w:rsidP="007B181C">
      <w:pPr>
        <w:spacing w:after="0" w:line="276" w:lineRule="auto"/>
        <w:rPr>
          <w:rFonts w:cs="Times New Roman"/>
          <w:szCs w:val="24"/>
        </w:rPr>
      </w:pPr>
      <w:r w:rsidRPr="00D202E2">
        <w:rPr>
          <w:rFonts w:cs="Times New Roman"/>
          <w:szCs w:val="24"/>
        </w:rPr>
        <w:t>Atribuții principale:</w:t>
      </w:r>
    </w:p>
    <w:p w14:paraId="3195844E" w14:textId="77777777" w:rsidR="00D202E2" w:rsidRPr="00D202E2" w:rsidRDefault="00D202E2" w:rsidP="007B181C">
      <w:pPr>
        <w:spacing w:after="0" w:line="276" w:lineRule="auto"/>
        <w:rPr>
          <w:rFonts w:cs="Times New Roman"/>
          <w:szCs w:val="24"/>
        </w:rPr>
      </w:pPr>
      <w:r w:rsidRPr="00D202E2">
        <w:rPr>
          <w:rFonts w:cs="Times New Roman"/>
          <w:szCs w:val="24"/>
        </w:rPr>
        <w:t>a) evidență financiară primară;</w:t>
      </w:r>
      <w:r w:rsidRPr="00D202E2">
        <w:rPr>
          <w:rFonts w:cs="Times New Roman"/>
          <w:szCs w:val="24"/>
        </w:rPr>
        <w:br/>
        <w:t>b) încasări și casierie;</w:t>
      </w:r>
      <w:r w:rsidRPr="00D202E2">
        <w:rPr>
          <w:rFonts w:cs="Times New Roman"/>
          <w:szCs w:val="24"/>
        </w:rPr>
        <w:br/>
        <w:t>c) suport pentru contabilitate externalizată;</w:t>
      </w:r>
      <w:r w:rsidRPr="00D202E2">
        <w:rPr>
          <w:rFonts w:cs="Times New Roman"/>
          <w:szCs w:val="24"/>
        </w:rPr>
        <w:br/>
        <w:t>d) relații cu publicul;</w:t>
      </w:r>
      <w:r w:rsidRPr="00D202E2">
        <w:rPr>
          <w:rFonts w:cs="Times New Roman"/>
          <w:szCs w:val="24"/>
        </w:rPr>
        <w:br/>
        <w:t>e) activități comerciale curente;</w:t>
      </w:r>
      <w:r w:rsidRPr="00D202E2">
        <w:rPr>
          <w:rFonts w:cs="Times New Roman"/>
          <w:szCs w:val="24"/>
        </w:rPr>
        <w:br/>
        <w:t>f) evidență documente;</w:t>
      </w:r>
      <w:r w:rsidRPr="00D202E2">
        <w:rPr>
          <w:rFonts w:cs="Times New Roman"/>
          <w:szCs w:val="24"/>
        </w:rPr>
        <w:br/>
        <w:t>g) secretariat administrativ;</w:t>
      </w:r>
      <w:r w:rsidRPr="00D202E2">
        <w:rPr>
          <w:rFonts w:cs="Times New Roman"/>
          <w:szCs w:val="24"/>
        </w:rPr>
        <w:br/>
        <w:t>h) sprijin pentru ședințele AGA și CA;</w:t>
      </w:r>
      <w:r w:rsidRPr="00D202E2">
        <w:rPr>
          <w:rFonts w:cs="Times New Roman"/>
          <w:szCs w:val="24"/>
        </w:rPr>
        <w:br/>
        <w:t>i) comunicare cu utilizatorii serviciului;</w:t>
      </w:r>
      <w:r w:rsidRPr="00D202E2">
        <w:rPr>
          <w:rFonts w:cs="Times New Roman"/>
          <w:szCs w:val="24"/>
        </w:rPr>
        <w:br/>
        <w:t>j) arhivare documente.</w:t>
      </w:r>
    </w:p>
    <w:p w14:paraId="50017C87" w14:textId="707E5864" w:rsidR="00D202E2" w:rsidRPr="00D202E2" w:rsidRDefault="00D202E2" w:rsidP="007B181C">
      <w:pPr>
        <w:spacing w:after="0" w:line="276" w:lineRule="auto"/>
        <w:rPr>
          <w:rFonts w:cs="Times New Roman"/>
          <w:szCs w:val="24"/>
        </w:rPr>
      </w:pPr>
    </w:p>
    <w:p w14:paraId="641318DD" w14:textId="77777777" w:rsidR="00D202E2" w:rsidRPr="00D202E2" w:rsidRDefault="00D202E2" w:rsidP="007B181C">
      <w:pPr>
        <w:spacing w:after="0" w:line="276" w:lineRule="auto"/>
        <w:rPr>
          <w:rFonts w:cs="Times New Roman"/>
          <w:b/>
          <w:bCs/>
          <w:szCs w:val="24"/>
        </w:rPr>
      </w:pPr>
      <w:r w:rsidRPr="00D202E2">
        <w:rPr>
          <w:rFonts w:cs="Times New Roman"/>
          <w:b/>
          <w:bCs/>
          <w:szCs w:val="24"/>
        </w:rPr>
        <w:t>4. Serviciul exploatare apă și canalizare</w:t>
      </w:r>
    </w:p>
    <w:p w14:paraId="4BADBD9C" w14:textId="77777777" w:rsidR="00D202E2" w:rsidRPr="00D202E2" w:rsidRDefault="00D202E2" w:rsidP="007B181C">
      <w:pPr>
        <w:spacing w:after="0" w:line="276" w:lineRule="auto"/>
        <w:rPr>
          <w:rFonts w:cs="Times New Roman"/>
          <w:szCs w:val="24"/>
        </w:rPr>
      </w:pPr>
      <w:r w:rsidRPr="00D202E2">
        <w:rPr>
          <w:rFonts w:cs="Times New Roman"/>
          <w:szCs w:val="24"/>
        </w:rPr>
        <w:t>Serviciul include:</w:t>
      </w:r>
    </w:p>
    <w:p w14:paraId="634FF604" w14:textId="77777777" w:rsidR="00D202E2" w:rsidRPr="00D202E2" w:rsidRDefault="00D202E2" w:rsidP="007B181C">
      <w:pPr>
        <w:spacing w:after="0" w:line="276" w:lineRule="auto"/>
        <w:rPr>
          <w:rFonts w:cs="Times New Roman"/>
          <w:szCs w:val="24"/>
        </w:rPr>
      </w:pPr>
      <w:r w:rsidRPr="00D202E2">
        <w:rPr>
          <w:rFonts w:cs="Times New Roman"/>
          <w:szCs w:val="24"/>
        </w:rPr>
        <w:t>a) Șef formație;</w:t>
      </w:r>
      <w:r w:rsidRPr="00D202E2">
        <w:rPr>
          <w:rFonts w:cs="Times New Roman"/>
          <w:szCs w:val="24"/>
        </w:rPr>
        <w:br/>
        <w:t>b) Electromecanic;</w:t>
      </w:r>
      <w:r w:rsidRPr="00D202E2">
        <w:rPr>
          <w:rFonts w:cs="Times New Roman"/>
          <w:szCs w:val="24"/>
        </w:rPr>
        <w:br/>
        <w:t>c) Vidanjor;</w:t>
      </w:r>
      <w:r w:rsidRPr="00D202E2">
        <w:rPr>
          <w:rFonts w:cs="Times New Roman"/>
          <w:szCs w:val="24"/>
        </w:rPr>
        <w:br/>
        <w:t>d) Instalator apă-canal;</w:t>
      </w:r>
      <w:r w:rsidRPr="00D202E2">
        <w:rPr>
          <w:rFonts w:cs="Times New Roman"/>
          <w:szCs w:val="24"/>
        </w:rPr>
        <w:br/>
        <w:t>e) Sudor;</w:t>
      </w:r>
      <w:r w:rsidRPr="00D202E2">
        <w:rPr>
          <w:rFonts w:cs="Times New Roman"/>
          <w:szCs w:val="24"/>
        </w:rPr>
        <w:br/>
        <w:t>f) Operator circuite rețea apă.</w:t>
      </w:r>
    </w:p>
    <w:p w14:paraId="0D9DEA52" w14:textId="77777777" w:rsidR="00D202E2" w:rsidRPr="00D202E2" w:rsidRDefault="00D202E2" w:rsidP="007B181C">
      <w:pPr>
        <w:spacing w:after="0" w:line="276" w:lineRule="auto"/>
        <w:rPr>
          <w:rFonts w:cs="Times New Roman"/>
          <w:szCs w:val="24"/>
        </w:rPr>
      </w:pPr>
      <w:r w:rsidRPr="00D202E2">
        <w:rPr>
          <w:rFonts w:cs="Times New Roman"/>
          <w:szCs w:val="24"/>
        </w:rPr>
        <w:t>Atribuții principale:</w:t>
      </w:r>
    </w:p>
    <w:p w14:paraId="7E3310B8" w14:textId="77777777" w:rsidR="00D202E2" w:rsidRPr="00D202E2" w:rsidRDefault="00D202E2" w:rsidP="007B181C">
      <w:pPr>
        <w:spacing w:after="0" w:line="276" w:lineRule="auto"/>
        <w:rPr>
          <w:rFonts w:cs="Times New Roman"/>
          <w:szCs w:val="24"/>
        </w:rPr>
      </w:pPr>
      <w:r w:rsidRPr="00D202E2">
        <w:rPr>
          <w:rFonts w:cs="Times New Roman"/>
          <w:szCs w:val="24"/>
        </w:rPr>
        <w:t>a) captarea apei;</w:t>
      </w:r>
      <w:r w:rsidRPr="00D202E2">
        <w:rPr>
          <w:rFonts w:cs="Times New Roman"/>
          <w:szCs w:val="24"/>
        </w:rPr>
        <w:br/>
        <w:t>b) tratarea apei;</w:t>
      </w:r>
      <w:r w:rsidRPr="00D202E2">
        <w:rPr>
          <w:rFonts w:cs="Times New Roman"/>
          <w:szCs w:val="24"/>
        </w:rPr>
        <w:br/>
        <w:t>c) distribuția apei;</w:t>
      </w:r>
      <w:r w:rsidRPr="00D202E2">
        <w:rPr>
          <w:rFonts w:cs="Times New Roman"/>
          <w:szCs w:val="24"/>
        </w:rPr>
        <w:br/>
        <w:t>d) colectarea apelor uzate;</w:t>
      </w:r>
      <w:r w:rsidRPr="00D202E2">
        <w:rPr>
          <w:rFonts w:cs="Times New Roman"/>
          <w:szCs w:val="24"/>
        </w:rPr>
        <w:br/>
        <w:t>e) epurarea apelor uzate;</w:t>
      </w:r>
      <w:r w:rsidRPr="00D202E2">
        <w:rPr>
          <w:rFonts w:cs="Times New Roman"/>
          <w:szCs w:val="24"/>
        </w:rPr>
        <w:br/>
        <w:t>f) intervenții la rețele;</w:t>
      </w:r>
      <w:r w:rsidRPr="00D202E2">
        <w:rPr>
          <w:rFonts w:cs="Times New Roman"/>
          <w:szCs w:val="24"/>
        </w:rPr>
        <w:br/>
        <w:t>g) întreținerea instalațiilor;</w:t>
      </w:r>
      <w:r w:rsidRPr="00D202E2">
        <w:rPr>
          <w:rFonts w:cs="Times New Roman"/>
          <w:szCs w:val="24"/>
        </w:rPr>
        <w:br/>
        <w:t>h) remedierea avariilor;</w:t>
      </w:r>
      <w:r w:rsidRPr="00D202E2">
        <w:rPr>
          <w:rFonts w:cs="Times New Roman"/>
          <w:szCs w:val="24"/>
        </w:rPr>
        <w:br/>
        <w:t>i) utilizarea utilajelor și echipamentelor;</w:t>
      </w:r>
      <w:r w:rsidRPr="00D202E2">
        <w:rPr>
          <w:rFonts w:cs="Times New Roman"/>
          <w:szCs w:val="24"/>
        </w:rPr>
        <w:br/>
        <w:t>j) respectarea normelor tehnice, SSM/SU și de mediu;</w:t>
      </w:r>
      <w:r w:rsidRPr="00D202E2">
        <w:rPr>
          <w:rFonts w:cs="Times New Roman"/>
          <w:szCs w:val="24"/>
        </w:rPr>
        <w:br/>
        <w:t>k) întocmirea evidențelor operative.</w:t>
      </w:r>
    </w:p>
    <w:p w14:paraId="0815673F" w14:textId="3A11F1AF" w:rsidR="00D202E2" w:rsidRPr="00D202E2" w:rsidRDefault="00D202E2" w:rsidP="007B181C">
      <w:pPr>
        <w:spacing w:after="0" w:line="276" w:lineRule="auto"/>
        <w:rPr>
          <w:rFonts w:cs="Times New Roman"/>
          <w:szCs w:val="24"/>
        </w:rPr>
      </w:pPr>
    </w:p>
    <w:p w14:paraId="38268DDD" w14:textId="77777777" w:rsidR="00D202E2" w:rsidRPr="00D202E2" w:rsidRDefault="00D202E2" w:rsidP="007B181C">
      <w:pPr>
        <w:spacing w:after="0" w:line="276" w:lineRule="auto"/>
        <w:rPr>
          <w:rFonts w:cs="Times New Roman"/>
          <w:b/>
          <w:bCs/>
          <w:szCs w:val="24"/>
        </w:rPr>
      </w:pPr>
      <w:r w:rsidRPr="00D202E2">
        <w:rPr>
          <w:rFonts w:cs="Times New Roman"/>
          <w:b/>
          <w:bCs/>
          <w:szCs w:val="24"/>
        </w:rPr>
        <w:t>5. Servicii externalizate</w:t>
      </w:r>
    </w:p>
    <w:p w14:paraId="3A1D370B" w14:textId="77777777" w:rsidR="00D202E2" w:rsidRPr="00D202E2" w:rsidRDefault="00D202E2" w:rsidP="007B181C">
      <w:pPr>
        <w:spacing w:after="0" w:line="276" w:lineRule="auto"/>
        <w:rPr>
          <w:rFonts w:cs="Times New Roman"/>
          <w:szCs w:val="24"/>
        </w:rPr>
      </w:pPr>
      <w:r w:rsidRPr="00D202E2">
        <w:rPr>
          <w:rFonts w:cs="Times New Roman"/>
          <w:szCs w:val="24"/>
        </w:rPr>
        <w:t>Pot fi asigurate externalizat:</w:t>
      </w:r>
    </w:p>
    <w:p w14:paraId="0DD58015" w14:textId="77777777" w:rsidR="00D202E2" w:rsidRPr="00D202E2" w:rsidRDefault="00D202E2" w:rsidP="007B181C">
      <w:pPr>
        <w:spacing w:after="0" w:line="276" w:lineRule="auto"/>
        <w:rPr>
          <w:rFonts w:cs="Times New Roman"/>
          <w:szCs w:val="24"/>
        </w:rPr>
      </w:pPr>
      <w:r w:rsidRPr="00D202E2">
        <w:rPr>
          <w:rFonts w:cs="Times New Roman"/>
          <w:szCs w:val="24"/>
        </w:rPr>
        <w:t>a) juridic;</w:t>
      </w:r>
      <w:r w:rsidRPr="00D202E2">
        <w:rPr>
          <w:rFonts w:cs="Times New Roman"/>
          <w:szCs w:val="24"/>
        </w:rPr>
        <w:br/>
        <w:t>b) resurse umane;</w:t>
      </w:r>
      <w:r w:rsidRPr="00D202E2">
        <w:rPr>
          <w:rFonts w:cs="Times New Roman"/>
          <w:szCs w:val="24"/>
        </w:rPr>
        <w:br/>
      </w:r>
      <w:r w:rsidRPr="00D202E2">
        <w:rPr>
          <w:rFonts w:cs="Times New Roman"/>
          <w:szCs w:val="24"/>
        </w:rPr>
        <w:lastRenderedPageBreak/>
        <w:t>c) SSM/SU;</w:t>
      </w:r>
      <w:r w:rsidRPr="00D202E2">
        <w:rPr>
          <w:rFonts w:cs="Times New Roman"/>
          <w:szCs w:val="24"/>
        </w:rPr>
        <w:br/>
        <w:t>d) audit public intern;</w:t>
      </w:r>
      <w:r w:rsidRPr="00D202E2">
        <w:rPr>
          <w:rFonts w:cs="Times New Roman"/>
          <w:szCs w:val="24"/>
        </w:rPr>
        <w:br/>
        <w:t>e) audit statutar;</w:t>
      </w:r>
      <w:r w:rsidRPr="00D202E2">
        <w:rPr>
          <w:rFonts w:cs="Times New Roman"/>
          <w:szCs w:val="24"/>
        </w:rPr>
        <w:br/>
        <w:t>f) achiziții publice;</w:t>
      </w:r>
      <w:r w:rsidRPr="00D202E2">
        <w:rPr>
          <w:rFonts w:cs="Times New Roman"/>
          <w:szCs w:val="24"/>
        </w:rPr>
        <w:br/>
        <w:t>g) contabilitate;</w:t>
      </w:r>
      <w:r w:rsidRPr="00D202E2">
        <w:rPr>
          <w:rFonts w:cs="Times New Roman"/>
          <w:szCs w:val="24"/>
        </w:rPr>
        <w:br/>
        <w:t>h) alte servicii suport.</w:t>
      </w:r>
    </w:p>
    <w:p w14:paraId="529F6C5C" w14:textId="77777777" w:rsidR="00D202E2" w:rsidRPr="00D202E2" w:rsidRDefault="00D202E2" w:rsidP="007B181C">
      <w:pPr>
        <w:spacing w:after="0" w:line="276" w:lineRule="auto"/>
        <w:rPr>
          <w:rFonts w:cs="Times New Roman"/>
          <w:szCs w:val="24"/>
        </w:rPr>
      </w:pPr>
      <w:r w:rsidRPr="00D202E2">
        <w:rPr>
          <w:rFonts w:cs="Times New Roman"/>
          <w:szCs w:val="24"/>
        </w:rPr>
        <w:t>Aceste servicii nu constituie posturi salarizate proprii în statul de funcții.</w:t>
      </w:r>
    </w:p>
    <w:p w14:paraId="28386353" w14:textId="77777777" w:rsidR="00F13FD6" w:rsidRPr="007B181C" w:rsidRDefault="00F13FD6" w:rsidP="007B181C">
      <w:pPr>
        <w:spacing w:after="0" w:line="276" w:lineRule="auto"/>
        <w:rPr>
          <w:rFonts w:cs="Times New Roman"/>
          <w:szCs w:val="24"/>
        </w:rPr>
      </w:pPr>
    </w:p>
    <w:sectPr w:rsidR="00F13FD6" w:rsidRPr="007B181C" w:rsidSect="007B181C">
      <w:footerReference w:type="default" r:id="rId10"/>
      <w:pgSz w:w="11906" w:h="16838" w:code="9"/>
      <w:pgMar w:top="1440" w:right="85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CAC8" w14:textId="77777777" w:rsidR="00564831" w:rsidRDefault="00564831" w:rsidP="007B181C">
      <w:pPr>
        <w:spacing w:after="0"/>
      </w:pPr>
      <w:r>
        <w:separator/>
      </w:r>
    </w:p>
  </w:endnote>
  <w:endnote w:type="continuationSeparator" w:id="0">
    <w:p w14:paraId="0BF366D9" w14:textId="77777777" w:rsidR="00564831" w:rsidRDefault="00564831" w:rsidP="007B1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455614"/>
      <w:docPartObj>
        <w:docPartGallery w:val="Page Numbers (Bottom of Page)"/>
        <w:docPartUnique/>
      </w:docPartObj>
    </w:sdtPr>
    <w:sdtContent>
      <w:sdt>
        <w:sdtPr>
          <w:id w:val="-1769616900"/>
          <w:docPartObj>
            <w:docPartGallery w:val="Page Numbers (Top of Page)"/>
            <w:docPartUnique/>
          </w:docPartObj>
        </w:sdtPr>
        <w:sdtContent>
          <w:p w14:paraId="42A221F5" w14:textId="46393B93" w:rsidR="007B181C" w:rsidRDefault="007B181C">
            <w:pPr>
              <w:pStyle w:val="Footer"/>
              <w:jc w:val="right"/>
            </w:pPr>
            <w:r>
              <w:t xml:space="preserve">Pagină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475EFD1" w14:textId="77777777" w:rsidR="007B181C" w:rsidRDefault="007B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58C0" w14:textId="77777777" w:rsidR="00564831" w:rsidRDefault="00564831" w:rsidP="007B181C">
      <w:pPr>
        <w:spacing w:after="0"/>
      </w:pPr>
      <w:r>
        <w:separator/>
      </w:r>
    </w:p>
  </w:footnote>
  <w:footnote w:type="continuationSeparator" w:id="0">
    <w:p w14:paraId="403AA289" w14:textId="77777777" w:rsidR="00564831" w:rsidRDefault="00564831" w:rsidP="007B18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D29"/>
    <w:multiLevelType w:val="hybridMultilevel"/>
    <w:tmpl w:val="2794B912"/>
    <w:lvl w:ilvl="0" w:tplc="E912E89C">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48B3C00"/>
    <w:multiLevelType w:val="multilevel"/>
    <w:tmpl w:val="D1A07812"/>
    <w:lvl w:ilvl="0">
      <w:start w:val="1"/>
      <w:numFmt w:val="lowerLetter"/>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2" w15:restartNumberingAfterBreak="0">
    <w:nsid w:val="481F0875"/>
    <w:multiLevelType w:val="multilevel"/>
    <w:tmpl w:val="31120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1458A"/>
    <w:multiLevelType w:val="hybridMultilevel"/>
    <w:tmpl w:val="1778B58A"/>
    <w:lvl w:ilvl="0" w:tplc="05F4C296">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66A04D06"/>
    <w:multiLevelType w:val="multilevel"/>
    <w:tmpl w:val="2354A7BA"/>
    <w:lvl w:ilvl="0">
      <w:start w:val="1"/>
      <w:numFmt w:val="decimal"/>
      <w:pStyle w:val="Sub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6C48E2"/>
    <w:multiLevelType w:val="multilevel"/>
    <w:tmpl w:val="A07C64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751205">
    <w:abstractNumId w:val="1"/>
  </w:num>
  <w:num w:numId="2" w16cid:durableId="1497264804">
    <w:abstractNumId w:val="1"/>
  </w:num>
  <w:num w:numId="3" w16cid:durableId="1974601902">
    <w:abstractNumId w:val="1"/>
  </w:num>
  <w:num w:numId="4" w16cid:durableId="1980181468">
    <w:abstractNumId w:val="1"/>
  </w:num>
  <w:num w:numId="5" w16cid:durableId="1409956298">
    <w:abstractNumId w:val="1"/>
  </w:num>
  <w:num w:numId="6" w16cid:durableId="36393898">
    <w:abstractNumId w:val="1"/>
  </w:num>
  <w:num w:numId="7" w16cid:durableId="1119841183">
    <w:abstractNumId w:val="1"/>
  </w:num>
  <w:num w:numId="8" w16cid:durableId="732314342">
    <w:abstractNumId w:val="1"/>
  </w:num>
  <w:num w:numId="9" w16cid:durableId="2113620381">
    <w:abstractNumId w:val="1"/>
  </w:num>
  <w:num w:numId="10" w16cid:durableId="491483193">
    <w:abstractNumId w:val="1"/>
  </w:num>
  <w:num w:numId="11" w16cid:durableId="506484216">
    <w:abstractNumId w:val="1"/>
  </w:num>
  <w:num w:numId="12" w16cid:durableId="1113206570">
    <w:abstractNumId w:val="1"/>
  </w:num>
  <w:num w:numId="13" w16cid:durableId="988944025">
    <w:abstractNumId w:val="1"/>
  </w:num>
  <w:num w:numId="14" w16cid:durableId="1241333349">
    <w:abstractNumId w:val="1"/>
  </w:num>
  <w:num w:numId="15" w16cid:durableId="1661083214">
    <w:abstractNumId w:val="1"/>
  </w:num>
  <w:num w:numId="16" w16cid:durableId="1335836508">
    <w:abstractNumId w:val="1"/>
  </w:num>
  <w:num w:numId="17" w16cid:durableId="545216294">
    <w:abstractNumId w:val="0"/>
  </w:num>
  <w:num w:numId="18" w16cid:durableId="113864542">
    <w:abstractNumId w:val="3"/>
  </w:num>
  <w:num w:numId="19" w16cid:durableId="1421831805">
    <w:abstractNumId w:val="3"/>
  </w:num>
  <w:num w:numId="20" w16cid:durableId="988703313">
    <w:abstractNumId w:val="5"/>
  </w:num>
  <w:num w:numId="21" w16cid:durableId="2053572655">
    <w:abstractNumId w:val="4"/>
  </w:num>
  <w:num w:numId="22" w16cid:durableId="423722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E2"/>
    <w:rsid w:val="000002C8"/>
    <w:rsid w:val="000006DC"/>
    <w:rsid w:val="00000971"/>
    <w:rsid w:val="000016B6"/>
    <w:rsid w:val="00001834"/>
    <w:rsid w:val="000019D4"/>
    <w:rsid w:val="00001EC8"/>
    <w:rsid w:val="000021F6"/>
    <w:rsid w:val="000023A8"/>
    <w:rsid w:val="00002456"/>
    <w:rsid w:val="000024B7"/>
    <w:rsid w:val="000025DB"/>
    <w:rsid w:val="00002620"/>
    <w:rsid w:val="00002AAB"/>
    <w:rsid w:val="00002F32"/>
    <w:rsid w:val="00003E33"/>
    <w:rsid w:val="00003F5D"/>
    <w:rsid w:val="0000461C"/>
    <w:rsid w:val="000047AA"/>
    <w:rsid w:val="000047D1"/>
    <w:rsid w:val="0000482F"/>
    <w:rsid w:val="00005ED1"/>
    <w:rsid w:val="00005F30"/>
    <w:rsid w:val="00005F9D"/>
    <w:rsid w:val="00005FCB"/>
    <w:rsid w:val="000061AE"/>
    <w:rsid w:val="00006A95"/>
    <w:rsid w:val="00006BDB"/>
    <w:rsid w:val="00007219"/>
    <w:rsid w:val="000072FC"/>
    <w:rsid w:val="000079F2"/>
    <w:rsid w:val="00007A4D"/>
    <w:rsid w:val="00007A80"/>
    <w:rsid w:val="00007E65"/>
    <w:rsid w:val="00007E8C"/>
    <w:rsid w:val="00010BCE"/>
    <w:rsid w:val="00010D26"/>
    <w:rsid w:val="00010E22"/>
    <w:rsid w:val="00011858"/>
    <w:rsid w:val="00011F10"/>
    <w:rsid w:val="0001275F"/>
    <w:rsid w:val="00012B68"/>
    <w:rsid w:val="00012C60"/>
    <w:rsid w:val="00012D68"/>
    <w:rsid w:val="00012FC8"/>
    <w:rsid w:val="0001301B"/>
    <w:rsid w:val="000131B7"/>
    <w:rsid w:val="000134F5"/>
    <w:rsid w:val="00013841"/>
    <w:rsid w:val="0001390D"/>
    <w:rsid w:val="00013D63"/>
    <w:rsid w:val="000141B1"/>
    <w:rsid w:val="000146C7"/>
    <w:rsid w:val="00015218"/>
    <w:rsid w:val="000158BE"/>
    <w:rsid w:val="00015ACF"/>
    <w:rsid w:val="00016017"/>
    <w:rsid w:val="00016027"/>
    <w:rsid w:val="000162B4"/>
    <w:rsid w:val="00016522"/>
    <w:rsid w:val="0001674A"/>
    <w:rsid w:val="00016BAB"/>
    <w:rsid w:val="000177CD"/>
    <w:rsid w:val="00017D1F"/>
    <w:rsid w:val="0002002E"/>
    <w:rsid w:val="000202B7"/>
    <w:rsid w:val="00020303"/>
    <w:rsid w:val="000219D1"/>
    <w:rsid w:val="00021B4E"/>
    <w:rsid w:val="00021CCE"/>
    <w:rsid w:val="0002218A"/>
    <w:rsid w:val="0002218F"/>
    <w:rsid w:val="000222FD"/>
    <w:rsid w:val="00022697"/>
    <w:rsid w:val="00022801"/>
    <w:rsid w:val="000229BE"/>
    <w:rsid w:val="00022BC7"/>
    <w:rsid w:val="000230D4"/>
    <w:rsid w:val="0002313D"/>
    <w:rsid w:val="00024242"/>
    <w:rsid w:val="0002478B"/>
    <w:rsid w:val="0002499C"/>
    <w:rsid w:val="00024BB0"/>
    <w:rsid w:val="00024DE2"/>
    <w:rsid w:val="00024DE4"/>
    <w:rsid w:val="00024DF2"/>
    <w:rsid w:val="00024F2F"/>
    <w:rsid w:val="000253EE"/>
    <w:rsid w:val="000259A4"/>
    <w:rsid w:val="00025A63"/>
    <w:rsid w:val="00025DEA"/>
    <w:rsid w:val="00026031"/>
    <w:rsid w:val="000267A2"/>
    <w:rsid w:val="00027737"/>
    <w:rsid w:val="00027A53"/>
    <w:rsid w:val="00027C3F"/>
    <w:rsid w:val="00027C9C"/>
    <w:rsid w:val="000300FD"/>
    <w:rsid w:val="000308CA"/>
    <w:rsid w:val="000308E4"/>
    <w:rsid w:val="000309CF"/>
    <w:rsid w:val="00030D0C"/>
    <w:rsid w:val="00031247"/>
    <w:rsid w:val="00031320"/>
    <w:rsid w:val="000317CE"/>
    <w:rsid w:val="00031825"/>
    <w:rsid w:val="0003184D"/>
    <w:rsid w:val="000318CE"/>
    <w:rsid w:val="000324A1"/>
    <w:rsid w:val="00032A9D"/>
    <w:rsid w:val="00032BCD"/>
    <w:rsid w:val="00032F92"/>
    <w:rsid w:val="00033176"/>
    <w:rsid w:val="0003345A"/>
    <w:rsid w:val="00033565"/>
    <w:rsid w:val="00033580"/>
    <w:rsid w:val="00033B6D"/>
    <w:rsid w:val="000341E9"/>
    <w:rsid w:val="000343BA"/>
    <w:rsid w:val="00034436"/>
    <w:rsid w:val="00034B00"/>
    <w:rsid w:val="00034B2C"/>
    <w:rsid w:val="00035963"/>
    <w:rsid w:val="00035B93"/>
    <w:rsid w:val="00035C0A"/>
    <w:rsid w:val="00035C82"/>
    <w:rsid w:val="0003630E"/>
    <w:rsid w:val="00036517"/>
    <w:rsid w:val="000365F3"/>
    <w:rsid w:val="0003666C"/>
    <w:rsid w:val="00036FE4"/>
    <w:rsid w:val="00036FE9"/>
    <w:rsid w:val="0003747F"/>
    <w:rsid w:val="00037493"/>
    <w:rsid w:val="000378A3"/>
    <w:rsid w:val="000379A3"/>
    <w:rsid w:val="00037A4D"/>
    <w:rsid w:val="00037D3A"/>
    <w:rsid w:val="00037E23"/>
    <w:rsid w:val="0004057B"/>
    <w:rsid w:val="0004066F"/>
    <w:rsid w:val="000408D7"/>
    <w:rsid w:val="00040BD4"/>
    <w:rsid w:val="000410D4"/>
    <w:rsid w:val="000411B0"/>
    <w:rsid w:val="000413A7"/>
    <w:rsid w:val="0004143C"/>
    <w:rsid w:val="00041B30"/>
    <w:rsid w:val="00041C79"/>
    <w:rsid w:val="00042452"/>
    <w:rsid w:val="00042BBD"/>
    <w:rsid w:val="00042BE7"/>
    <w:rsid w:val="00042D71"/>
    <w:rsid w:val="00043359"/>
    <w:rsid w:val="000437D2"/>
    <w:rsid w:val="00043B0A"/>
    <w:rsid w:val="00043EEA"/>
    <w:rsid w:val="00043FB6"/>
    <w:rsid w:val="000443B3"/>
    <w:rsid w:val="000444F6"/>
    <w:rsid w:val="00044578"/>
    <w:rsid w:val="00044771"/>
    <w:rsid w:val="0004479F"/>
    <w:rsid w:val="00044B6B"/>
    <w:rsid w:val="00044B8F"/>
    <w:rsid w:val="00045281"/>
    <w:rsid w:val="00045611"/>
    <w:rsid w:val="00045633"/>
    <w:rsid w:val="000457EF"/>
    <w:rsid w:val="00046340"/>
    <w:rsid w:val="00046581"/>
    <w:rsid w:val="00046668"/>
    <w:rsid w:val="00046B40"/>
    <w:rsid w:val="00046BA5"/>
    <w:rsid w:val="00047334"/>
    <w:rsid w:val="00047B93"/>
    <w:rsid w:val="00047E05"/>
    <w:rsid w:val="00047E7B"/>
    <w:rsid w:val="00050117"/>
    <w:rsid w:val="00050125"/>
    <w:rsid w:val="00050DF8"/>
    <w:rsid w:val="00050E50"/>
    <w:rsid w:val="00050EC1"/>
    <w:rsid w:val="00050FAC"/>
    <w:rsid w:val="000510E8"/>
    <w:rsid w:val="00051230"/>
    <w:rsid w:val="000512D7"/>
    <w:rsid w:val="00051320"/>
    <w:rsid w:val="0005176D"/>
    <w:rsid w:val="00051C70"/>
    <w:rsid w:val="00051C83"/>
    <w:rsid w:val="00052267"/>
    <w:rsid w:val="00052572"/>
    <w:rsid w:val="000525A7"/>
    <w:rsid w:val="000535A7"/>
    <w:rsid w:val="00053633"/>
    <w:rsid w:val="000537BD"/>
    <w:rsid w:val="000537C7"/>
    <w:rsid w:val="000539FB"/>
    <w:rsid w:val="00053CFF"/>
    <w:rsid w:val="00054223"/>
    <w:rsid w:val="0005428B"/>
    <w:rsid w:val="000542BA"/>
    <w:rsid w:val="00054BD4"/>
    <w:rsid w:val="00054E4D"/>
    <w:rsid w:val="00055482"/>
    <w:rsid w:val="000556A5"/>
    <w:rsid w:val="00055730"/>
    <w:rsid w:val="00055C46"/>
    <w:rsid w:val="00055D58"/>
    <w:rsid w:val="000563D8"/>
    <w:rsid w:val="0005680D"/>
    <w:rsid w:val="000568DB"/>
    <w:rsid w:val="00056DD7"/>
    <w:rsid w:val="0005719C"/>
    <w:rsid w:val="0005774E"/>
    <w:rsid w:val="00057A35"/>
    <w:rsid w:val="00057D3E"/>
    <w:rsid w:val="00057E02"/>
    <w:rsid w:val="000601D8"/>
    <w:rsid w:val="00060795"/>
    <w:rsid w:val="00060817"/>
    <w:rsid w:val="0006111B"/>
    <w:rsid w:val="0006127A"/>
    <w:rsid w:val="000614ED"/>
    <w:rsid w:val="000617C7"/>
    <w:rsid w:val="000618B1"/>
    <w:rsid w:val="00061969"/>
    <w:rsid w:val="00061EC9"/>
    <w:rsid w:val="0006227F"/>
    <w:rsid w:val="00062A1D"/>
    <w:rsid w:val="00062CCB"/>
    <w:rsid w:val="00062DF4"/>
    <w:rsid w:val="00063268"/>
    <w:rsid w:val="000637C3"/>
    <w:rsid w:val="00064127"/>
    <w:rsid w:val="0006424C"/>
    <w:rsid w:val="00064720"/>
    <w:rsid w:val="00064C99"/>
    <w:rsid w:val="0006529C"/>
    <w:rsid w:val="000652BE"/>
    <w:rsid w:val="00065467"/>
    <w:rsid w:val="000657D4"/>
    <w:rsid w:val="00065BA4"/>
    <w:rsid w:val="0006612C"/>
    <w:rsid w:val="00066299"/>
    <w:rsid w:val="000662A5"/>
    <w:rsid w:val="000668E4"/>
    <w:rsid w:val="000669DD"/>
    <w:rsid w:val="00066BB1"/>
    <w:rsid w:val="000670F8"/>
    <w:rsid w:val="000672D8"/>
    <w:rsid w:val="00067329"/>
    <w:rsid w:val="00067834"/>
    <w:rsid w:val="00070867"/>
    <w:rsid w:val="00071D78"/>
    <w:rsid w:val="00071FC3"/>
    <w:rsid w:val="00072386"/>
    <w:rsid w:val="0007265B"/>
    <w:rsid w:val="000729AC"/>
    <w:rsid w:val="00072A78"/>
    <w:rsid w:val="00072C72"/>
    <w:rsid w:val="000730C6"/>
    <w:rsid w:val="00073EC8"/>
    <w:rsid w:val="00074296"/>
    <w:rsid w:val="000746FA"/>
    <w:rsid w:val="00074950"/>
    <w:rsid w:val="0007509B"/>
    <w:rsid w:val="00075112"/>
    <w:rsid w:val="0007527B"/>
    <w:rsid w:val="00075841"/>
    <w:rsid w:val="00075E76"/>
    <w:rsid w:val="00075FEF"/>
    <w:rsid w:val="00076632"/>
    <w:rsid w:val="000767ED"/>
    <w:rsid w:val="0007711D"/>
    <w:rsid w:val="00077FC9"/>
    <w:rsid w:val="00080057"/>
    <w:rsid w:val="00080276"/>
    <w:rsid w:val="00080514"/>
    <w:rsid w:val="000805C8"/>
    <w:rsid w:val="00080617"/>
    <w:rsid w:val="000808A0"/>
    <w:rsid w:val="00081A19"/>
    <w:rsid w:val="00082352"/>
    <w:rsid w:val="000828D0"/>
    <w:rsid w:val="000829AE"/>
    <w:rsid w:val="00082CA5"/>
    <w:rsid w:val="00082CCF"/>
    <w:rsid w:val="00082E3D"/>
    <w:rsid w:val="000831DB"/>
    <w:rsid w:val="00083634"/>
    <w:rsid w:val="00083644"/>
    <w:rsid w:val="00083B72"/>
    <w:rsid w:val="00083BEA"/>
    <w:rsid w:val="00083CDE"/>
    <w:rsid w:val="00083E3D"/>
    <w:rsid w:val="00084048"/>
    <w:rsid w:val="000843E6"/>
    <w:rsid w:val="000844F5"/>
    <w:rsid w:val="000845A9"/>
    <w:rsid w:val="00084BB7"/>
    <w:rsid w:val="00084C03"/>
    <w:rsid w:val="00084D55"/>
    <w:rsid w:val="00085241"/>
    <w:rsid w:val="000853C5"/>
    <w:rsid w:val="00085DFD"/>
    <w:rsid w:val="00086158"/>
    <w:rsid w:val="00086830"/>
    <w:rsid w:val="00086E4C"/>
    <w:rsid w:val="00086FF5"/>
    <w:rsid w:val="0008718A"/>
    <w:rsid w:val="00087462"/>
    <w:rsid w:val="0008795D"/>
    <w:rsid w:val="00087CBE"/>
    <w:rsid w:val="00087CC9"/>
    <w:rsid w:val="00087D73"/>
    <w:rsid w:val="00087D97"/>
    <w:rsid w:val="0009029E"/>
    <w:rsid w:val="000905B3"/>
    <w:rsid w:val="000908FD"/>
    <w:rsid w:val="00090D8D"/>
    <w:rsid w:val="00090FEF"/>
    <w:rsid w:val="0009117B"/>
    <w:rsid w:val="00091439"/>
    <w:rsid w:val="000916B2"/>
    <w:rsid w:val="000916E5"/>
    <w:rsid w:val="00091793"/>
    <w:rsid w:val="00091B7C"/>
    <w:rsid w:val="000921AD"/>
    <w:rsid w:val="000922E2"/>
    <w:rsid w:val="00092318"/>
    <w:rsid w:val="00092859"/>
    <w:rsid w:val="00092EE1"/>
    <w:rsid w:val="00092F45"/>
    <w:rsid w:val="00093175"/>
    <w:rsid w:val="00093506"/>
    <w:rsid w:val="000937C7"/>
    <w:rsid w:val="00093E67"/>
    <w:rsid w:val="000940BA"/>
    <w:rsid w:val="00094112"/>
    <w:rsid w:val="0009429B"/>
    <w:rsid w:val="00094549"/>
    <w:rsid w:val="00094612"/>
    <w:rsid w:val="0009475A"/>
    <w:rsid w:val="000947A9"/>
    <w:rsid w:val="000948E2"/>
    <w:rsid w:val="0009496B"/>
    <w:rsid w:val="000949F9"/>
    <w:rsid w:val="00094AA0"/>
    <w:rsid w:val="00094E01"/>
    <w:rsid w:val="00095904"/>
    <w:rsid w:val="00095A17"/>
    <w:rsid w:val="00096081"/>
    <w:rsid w:val="0009695A"/>
    <w:rsid w:val="00096EBF"/>
    <w:rsid w:val="0009711C"/>
    <w:rsid w:val="0009790B"/>
    <w:rsid w:val="000A02B4"/>
    <w:rsid w:val="000A02DC"/>
    <w:rsid w:val="000A07EA"/>
    <w:rsid w:val="000A0B3B"/>
    <w:rsid w:val="000A0C51"/>
    <w:rsid w:val="000A12A8"/>
    <w:rsid w:val="000A12FE"/>
    <w:rsid w:val="000A147C"/>
    <w:rsid w:val="000A1A49"/>
    <w:rsid w:val="000A2375"/>
    <w:rsid w:val="000A268A"/>
    <w:rsid w:val="000A28B5"/>
    <w:rsid w:val="000A2AF3"/>
    <w:rsid w:val="000A2BD9"/>
    <w:rsid w:val="000A2CE4"/>
    <w:rsid w:val="000A32B6"/>
    <w:rsid w:val="000A39DC"/>
    <w:rsid w:val="000A3D98"/>
    <w:rsid w:val="000A3D99"/>
    <w:rsid w:val="000A403D"/>
    <w:rsid w:val="000A44B2"/>
    <w:rsid w:val="000A44C6"/>
    <w:rsid w:val="000A4573"/>
    <w:rsid w:val="000A4847"/>
    <w:rsid w:val="000A4872"/>
    <w:rsid w:val="000A49D1"/>
    <w:rsid w:val="000A4CF7"/>
    <w:rsid w:val="000A5156"/>
    <w:rsid w:val="000A5468"/>
    <w:rsid w:val="000A54F1"/>
    <w:rsid w:val="000A5890"/>
    <w:rsid w:val="000A67D5"/>
    <w:rsid w:val="000A685A"/>
    <w:rsid w:val="000A6D01"/>
    <w:rsid w:val="000A73D2"/>
    <w:rsid w:val="000A773E"/>
    <w:rsid w:val="000B02EE"/>
    <w:rsid w:val="000B0A08"/>
    <w:rsid w:val="000B0A91"/>
    <w:rsid w:val="000B1091"/>
    <w:rsid w:val="000B1168"/>
    <w:rsid w:val="000B11C5"/>
    <w:rsid w:val="000B1229"/>
    <w:rsid w:val="000B13F1"/>
    <w:rsid w:val="000B1629"/>
    <w:rsid w:val="000B1A26"/>
    <w:rsid w:val="000B28C8"/>
    <w:rsid w:val="000B2C65"/>
    <w:rsid w:val="000B2D16"/>
    <w:rsid w:val="000B2FC7"/>
    <w:rsid w:val="000B31D5"/>
    <w:rsid w:val="000B354F"/>
    <w:rsid w:val="000B3AFB"/>
    <w:rsid w:val="000B3BC4"/>
    <w:rsid w:val="000B3BF0"/>
    <w:rsid w:val="000B3D86"/>
    <w:rsid w:val="000B403F"/>
    <w:rsid w:val="000B4408"/>
    <w:rsid w:val="000B47BB"/>
    <w:rsid w:val="000B48E7"/>
    <w:rsid w:val="000B4951"/>
    <w:rsid w:val="000B4D36"/>
    <w:rsid w:val="000B4D3D"/>
    <w:rsid w:val="000B4EE3"/>
    <w:rsid w:val="000B55B0"/>
    <w:rsid w:val="000B6252"/>
    <w:rsid w:val="000B6313"/>
    <w:rsid w:val="000B63C7"/>
    <w:rsid w:val="000B6453"/>
    <w:rsid w:val="000B66F9"/>
    <w:rsid w:val="000B67E4"/>
    <w:rsid w:val="000B6A65"/>
    <w:rsid w:val="000B6B04"/>
    <w:rsid w:val="000B7095"/>
    <w:rsid w:val="000B7AB7"/>
    <w:rsid w:val="000B7CB3"/>
    <w:rsid w:val="000B7F1F"/>
    <w:rsid w:val="000C0080"/>
    <w:rsid w:val="000C01F1"/>
    <w:rsid w:val="000C021F"/>
    <w:rsid w:val="000C0500"/>
    <w:rsid w:val="000C05BA"/>
    <w:rsid w:val="000C05EA"/>
    <w:rsid w:val="000C07F2"/>
    <w:rsid w:val="000C0999"/>
    <w:rsid w:val="000C1176"/>
    <w:rsid w:val="000C1BAC"/>
    <w:rsid w:val="000C2377"/>
    <w:rsid w:val="000C276B"/>
    <w:rsid w:val="000C30DF"/>
    <w:rsid w:val="000C355D"/>
    <w:rsid w:val="000C3957"/>
    <w:rsid w:val="000C3E8A"/>
    <w:rsid w:val="000C5B08"/>
    <w:rsid w:val="000C5D38"/>
    <w:rsid w:val="000C6074"/>
    <w:rsid w:val="000C60BF"/>
    <w:rsid w:val="000C6436"/>
    <w:rsid w:val="000C675E"/>
    <w:rsid w:val="000C6ADC"/>
    <w:rsid w:val="000C6BA6"/>
    <w:rsid w:val="000C6CE8"/>
    <w:rsid w:val="000C6E0B"/>
    <w:rsid w:val="000C7147"/>
    <w:rsid w:val="000C760E"/>
    <w:rsid w:val="000C788D"/>
    <w:rsid w:val="000C7A53"/>
    <w:rsid w:val="000C7CAB"/>
    <w:rsid w:val="000C7DB6"/>
    <w:rsid w:val="000D009E"/>
    <w:rsid w:val="000D03F2"/>
    <w:rsid w:val="000D0436"/>
    <w:rsid w:val="000D09CD"/>
    <w:rsid w:val="000D0A29"/>
    <w:rsid w:val="000D0D40"/>
    <w:rsid w:val="000D14A1"/>
    <w:rsid w:val="000D1B36"/>
    <w:rsid w:val="000D1CBB"/>
    <w:rsid w:val="000D1E3B"/>
    <w:rsid w:val="000D1F3B"/>
    <w:rsid w:val="000D208E"/>
    <w:rsid w:val="000D24C1"/>
    <w:rsid w:val="000D30C8"/>
    <w:rsid w:val="000D30DF"/>
    <w:rsid w:val="000D340B"/>
    <w:rsid w:val="000D3561"/>
    <w:rsid w:val="000D35B0"/>
    <w:rsid w:val="000D3B77"/>
    <w:rsid w:val="000D44AF"/>
    <w:rsid w:val="000D45C9"/>
    <w:rsid w:val="000D53C6"/>
    <w:rsid w:val="000D54D9"/>
    <w:rsid w:val="000D5570"/>
    <w:rsid w:val="000D5B73"/>
    <w:rsid w:val="000D5BDA"/>
    <w:rsid w:val="000D627D"/>
    <w:rsid w:val="000D652C"/>
    <w:rsid w:val="000D65E8"/>
    <w:rsid w:val="000D6B27"/>
    <w:rsid w:val="000D6E10"/>
    <w:rsid w:val="000D78D5"/>
    <w:rsid w:val="000D79D1"/>
    <w:rsid w:val="000D7B4F"/>
    <w:rsid w:val="000D7DFC"/>
    <w:rsid w:val="000E0065"/>
    <w:rsid w:val="000E01CB"/>
    <w:rsid w:val="000E029A"/>
    <w:rsid w:val="000E0313"/>
    <w:rsid w:val="000E065C"/>
    <w:rsid w:val="000E0B47"/>
    <w:rsid w:val="000E0CEC"/>
    <w:rsid w:val="000E0F85"/>
    <w:rsid w:val="000E1287"/>
    <w:rsid w:val="000E1459"/>
    <w:rsid w:val="000E160D"/>
    <w:rsid w:val="000E1BA8"/>
    <w:rsid w:val="000E20DA"/>
    <w:rsid w:val="000E20F6"/>
    <w:rsid w:val="000E2C98"/>
    <w:rsid w:val="000E3669"/>
    <w:rsid w:val="000E368E"/>
    <w:rsid w:val="000E3B64"/>
    <w:rsid w:val="000E3BB7"/>
    <w:rsid w:val="000E3ECC"/>
    <w:rsid w:val="000E47F9"/>
    <w:rsid w:val="000E4931"/>
    <w:rsid w:val="000E4A6B"/>
    <w:rsid w:val="000E4AE2"/>
    <w:rsid w:val="000E4F08"/>
    <w:rsid w:val="000E4FAC"/>
    <w:rsid w:val="000E514F"/>
    <w:rsid w:val="000E51A4"/>
    <w:rsid w:val="000E5AB1"/>
    <w:rsid w:val="000E5FDA"/>
    <w:rsid w:val="000E622D"/>
    <w:rsid w:val="000E623B"/>
    <w:rsid w:val="000E6369"/>
    <w:rsid w:val="000E65CF"/>
    <w:rsid w:val="000E681D"/>
    <w:rsid w:val="000E6EEA"/>
    <w:rsid w:val="000E73A2"/>
    <w:rsid w:val="000E744B"/>
    <w:rsid w:val="000E78AB"/>
    <w:rsid w:val="000E78E2"/>
    <w:rsid w:val="000E7B20"/>
    <w:rsid w:val="000E7FD4"/>
    <w:rsid w:val="000F03E2"/>
    <w:rsid w:val="000F096C"/>
    <w:rsid w:val="000F09DA"/>
    <w:rsid w:val="000F0CDB"/>
    <w:rsid w:val="000F0E9A"/>
    <w:rsid w:val="000F0EFD"/>
    <w:rsid w:val="000F1098"/>
    <w:rsid w:val="000F11FC"/>
    <w:rsid w:val="000F1F94"/>
    <w:rsid w:val="000F26CD"/>
    <w:rsid w:val="000F2FD5"/>
    <w:rsid w:val="000F3929"/>
    <w:rsid w:val="000F3A7E"/>
    <w:rsid w:val="000F3C03"/>
    <w:rsid w:val="000F3EC0"/>
    <w:rsid w:val="000F4272"/>
    <w:rsid w:val="000F45FF"/>
    <w:rsid w:val="000F576E"/>
    <w:rsid w:val="000F5C0C"/>
    <w:rsid w:val="000F5D24"/>
    <w:rsid w:val="000F60AA"/>
    <w:rsid w:val="000F688D"/>
    <w:rsid w:val="000F6BC4"/>
    <w:rsid w:val="000F706F"/>
    <w:rsid w:val="000F76A4"/>
    <w:rsid w:val="000F76BF"/>
    <w:rsid w:val="000F7E92"/>
    <w:rsid w:val="001003E1"/>
    <w:rsid w:val="0010093C"/>
    <w:rsid w:val="00101021"/>
    <w:rsid w:val="00101053"/>
    <w:rsid w:val="001014F3"/>
    <w:rsid w:val="00101A8B"/>
    <w:rsid w:val="00101FC5"/>
    <w:rsid w:val="00102A44"/>
    <w:rsid w:val="00102B35"/>
    <w:rsid w:val="0010316D"/>
    <w:rsid w:val="001034C9"/>
    <w:rsid w:val="001036F6"/>
    <w:rsid w:val="00104701"/>
    <w:rsid w:val="00104880"/>
    <w:rsid w:val="0010498A"/>
    <w:rsid w:val="001049C8"/>
    <w:rsid w:val="00104E90"/>
    <w:rsid w:val="00105296"/>
    <w:rsid w:val="0010550D"/>
    <w:rsid w:val="00105966"/>
    <w:rsid w:val="001059EC"/>
    <w:rsid w:val="0010600C"/>
    <w:rsid w:val="001061CB"/>
    <w:rsid w:val="001064C5"/>
    <w:rsid w:val="001064C7"/>
    <w:rsid w:val="00106523"/>
    <w:rsid w:val="0010685A"/>
    <w:rsid w:val="00106DEB"/>
    <w:rsid w:val="00106E33"/>
    <w:rsid w:val="0010734D"/>
    <w:rsid w:val="001078CC"/>
    <w:rsid w:val="00107BB0"/>
    <w:rsid w:val="00110212"/>
    <w:rsid w:val="00110646"/>
    <w:rsid w:val="001107D0"/>
    <w:rsid w:val="00110D5E"/>
    <w:rsid w:val="00110DA1"/>
    <w:rsid w:val="001111DD"/>
    <w:rsid w:val="00111885"/>
    <w:rsid w:val="001118A7"/>
    <w:rsid w:val="001118F5"/>
    <w:rsid w:val="00111BE7"/>
    <w:rsid w:val="00111CBC"/>
    <w:rsid w:val="00111E63"/>
    <w:rsid w:val="00113057"/>
    <w:rsid w:val="001130E0"/>
    <w:rsid w:val="0011315F"/>
    <w:rsid w:val="001131FD"/>
    <w:rsid w:val="001134E3"/>
    <w:rsid w:val="00113820"/>
    <w:rsid w:val="00113C36"/>
    <w:rsid w:val="001140BA"/>
    <w:rsid w:val="0011448B"/>
    <w:rsid w:val="00114701"/>
    <w:rsid w:val="00114971"/>
    <w:rsid w:val="001150A3"/>
    <w:rsid w:val="001150E2"/>
    <w:rsid w:val="00115506"/>
    <w:rsid w:val="001156FA"/>
    <w:rsid w:val="00115F1B"/>
    <w:rsid w:val="00116015"/>
    <w:rsid w:val="0011669B"/>
    <w:rsid w:val="00116D79"/>
    <w:rsid w:val="00116DA8"/>
    <w:rsid w:val="00117397"/>
    <w:rsid w:val="00117E5F"/>
    <w:rsid w:val="00117FE0"/>
    <w:rsid w:val="001212B8"/>
    <w:rsid w:val="00121595"/>
    <w:rsid w:val="00121BC8"/>
    <w:rsid w:val="001222C2"/>
    <w:rsid w:val="00122310"/>
    <w:rsid w:val="0012264D"/>
    <w:rsid w:val="00122925"/>
    <w:rsid w:val="00122B36"/>
    <w:rsid w:val="00122CA2"/>
    <w:rsid w:val="00122EF6"/>
    <w:rsid w:val="00123117"/>
    <w:rsid w:val="001235EA"/>
    <w:rsid w:val="001236CD"/>
    <w:rsid w:val="00123796"/>
    <w:rsid w:val="00123897"/>
    <w:rsid w:val="00123C20"/>
    <w:rsid w:val="00123D30"/>
    <w:rsid w:val="0012419E"/>
    <w:rsid w:val="001241DD"/>
    <w:rsid w:val="00124518"/>
    <w:rsid w:val="001245DF"/>
    <w:rsid w:val="00124AF1"/>
    <w:rsid w:val="00124B13"/>
    <w:rsid w:val="00124CA5"/>
    <w:rsid w:val="00124DFB"/>
    <w:rsid w:val="00124E22"/>
    <w:rsid w:val="00125B0C"/>
    <w:rsid w:val="00125D9F"/>
    <w:rsid w:val="00125E45"/>
    <w:rsid w:val="00126420"/>
    <w:rsid w:val="00126520"/>
    <w:rsid w:val="00126748"/>
    <w:rsid w:val="0012680A"/>
    <w:rsid w:val="001270E0"/>
    <w:rsid w:val="00127334"/>
    <w:rsid w:val="001273D9"/>
    <w:rsid w:val="001274B8"/>
    <w:rsid w:val="00127D83"/>
    <w:rsid w:val="001305D1"/>
    <w:rsid w:val="00130664"/>
    <w:rsid w:val="001307EE"/>
    <w:rsid w:val="00130975"/>
    <w:rsid w:val="00130A51"/>
    <w:rsid w:val="0013166E"/>
    <w:rsid w:val="0013199E"/>
    <w:rsid w:val="001319EC"/>
    <w:rsid w:val="00131AE6"/>
    <w:rsid w:val="00131AFD"/>
    <w:rsid w:val="001327BC"/>
    <w:rsid w:val="0013297D"/>
    <w:rsid w:val="001335D9"/>
    <w:rsid w:val="00133876"/>
    <w:rsid w:val="00134502"/>
    <w:rsid w:val="0013475C"/>
    <w:rsid w:val="00134E70"/>
    <w:rsid w:val="00134EC9"/>
    <w:rsid w:val="00134FAC"/>
    <w:rsid w:val="00135147"/>
    <w:rsid w:val="00135350"/>
    <w:rsid w:val="001356DA"/>
    <w:rsid w:val="00135856"/>
    <w:rsid w:val="00135924"/>
    <w:rsid w:val="00136A68"/>
    <w:rsid w:val="00136C86"/>
    <w:rsid w:val="00136CC9"/>
    <w:rsid w:val="0013789D"/>
    <w:rsid w:val="00137A95"/>
    <w:rsid w:val="00137C27"/>
    <w:rsid w:val="00137C62"/>
    <w:rsid w:val="00140438"/>
    <w:rsid w:val="0014046D"/>
    <w:rsid w:val="00140FDF"/>
    <w:rsid w:val="00141049"/>
    <w:rsid w:val="00141105"/>
    <w:rsid w:val="00141C31"/>
    <w:rsid w:val="00141CD1"/>
    <w:rsid w:val="0014219E"/>
    <w:rsid w:val="001423E5"/>
    <w:rsid w:val="00142721"/>
    <w:rsid w:val="00142B1A"/>
    <w:rsid w:val="00142E3C"/>
    <w:rsid w:val="00142E9D"/>
    <w:rsid w:val="001431B2"/>
    <w:rsid w:val="001436BD"/>
    <w:rsid w:val="001436CC"/>
    <w:rsid w:val="00143B74"/>
    <w:rsid w:val="00144279"/>
    <w:rsid w:val="001442ED"/>
    <w:rsid w:val="00144410"/>
    <w:rsid w:val="001445F4"/>
    <w:rsid w:val="00144752"/>
    <w:rsid w:val="001448E7"/>
    <w:rsid w:val="00144D84"/>
    <w:rsid w:val="00144D8A"/>
    <w:rsid w:val="00145297"/>
    <w:rsid w:val="0014535F"/>
    <w:rsid w:val="00145BF1"/>
    <w:rsid w:val="00146056"/>
    <w:rsid w:val="00146922"/>
    <w:rsid w:val="001469D0"/>
    <w:rsid w:val="00146A17"/>
    <w:rsid w:val="00146B45"/>
    <w:rsid w:val="00146C84"/>
    <w:rsid w:val="00146D96"/>
    <w:rsid w:val="00147261"/>
    <w:rsid w:val="00147843"/>
    <w:rsid w:val="001479B8"/>
    <w:rsid w:val="00147A5B"/>
    <w:rsid w:val="00147B59"/>
    <w:rsid w:val="00147E43"/>
    <w:rsid w:val="00150B70"/>
    <w:rsid w:val="00151111"/>
    <w:rsid w:val="0015146D"/>
    <w:rsid w:val="00151635"/>
    <w:rsid w:val="001518BC"/>
    <w:rsid w:val="001520B8"/>
    <w:rsid w:val="0015236A"/>
    <w:rsid w:val="0015277D"/>
    <w:rsid w:val="00152AEB"/>
    <w:rsid w:val="00152F80"/>
    <w:rsid w:val="001533F9"/>
    <w:rsid w:val="001537F3"/>
    <w:rsid w:val="00153848"/>
    <w:rsid w:val="0015456D"/>
    <w:rsid w:val="00154905"/>
    <w:rsid w:val="00154F2A"/>
    <w:rsid w:val="001559A6"/>
    <w:rsid w:val="00155C21"/>
    <w:rsid w:val="00155C5A"/>
    <w:rsid w:val="00155E0E"/>
    <w:rsid w:val="00155E74"/>
    <w:rsid w:val="001568A9"/>
    <w:rsid w:val="00157025"/>
    <w:rsid w:val="00157272"/>
    <w:rsid w:val="0015753F"/>
    <w:rsid w:val="00157B92"/>
    <w:rsid w:val="001604CE"/>
    <w:rsid w:val="001609A3"/>
    <w:rsid w:val="00161013"/>
    <w:rsid w:val="00161058"/>
    <w:rsid w:val="0016150B"/>
    <w:rsid w:val="0016157D"/>
    <w:rsid w:val="001615F4"/>
    <w:rsid w:val="0016174C"/>
    <w:rsid w:val="001617FE"/>
    <w:rsid w:val="001626D0"/>
    <w:rsid w:val="001628C2"/>
    <w:rsid w:val="00162B4D"/>
    <w:rsid w:val="00162FC0"/>
    <w:rsid w:val="001630CA"/>
    <w:rsid w:val="00163366"/>
    <w:rsid w:val="001634C4"/>
    <w:rsid w:val="00163668"/>
    <w:rsid w:val="0016391D"/>
    <w:rsid w:val="00163A8F"/>
    <w:rsid w:val="00163FCD"/>
    <w:rsid w:val="0016402F"/>
    <w:rsid w:val="00164247"/>
    <w:rsid w:val="001644B5"/>
    <w:rsid w:val="0016489C"/>
    <w:rsid w:val="00165596"/>
    <w:rsid w:val="00165644"/>
    <w:rsid w:val="00165970"/>
    <w:rsid w:val="00165E90"/>
    <w:rsid w:val="00166076"/>
    <w:rsid w:val="00166085"/>
    <w:rsid w:val="00166664"/>
    <w:rsid w:val="00166996"/>
    <w:rsid w:val="00166D88"/>
    <w:rsid w:val="00167109"/>
    <w:rsid w:val="00167382"/>
    <w:rsid w:val="0017025F"/>
    <w:rsid w:val="00170898"/>
    <w:rsid w:val="00170A52"/>
    <w:rsid w:val="00170CBE"/>
    <w:rsid w:val="00170D2D"/>
    <w:rsid w:val="001711CA"/>
    <w:rsid w:val="00171230"/>
    <w:rsid w:val="00171342"/>
    <w:rsid w:val="0017137B"/>
    <w:rsid w:val="00171414"/>
    <w:rsid w:val="00171F6A"/>
    <w:rsid w:val="00171F8A"/>
    <w:rsid w:val="00171FCC"/>
    <w:rsid w:val="00172142"/>
    <w:rsid w:val="00172257"/>
    <w:rsid w:val="00172609"/>
    <w:rsid w:val="001728D1"/>
    <w:rsid w:val="00172A96"/>
    <w:rsid w:val="00172A9C"/>
    <w:rsid w:val="00172FCA"/>
    <w:rsid w:val="001730D3"/>
    <w:rsid w:val="00173689"/>
    <w:rsid w:val="001739F4"/>
    <w:rsid w:val="00173BEA"/>
    <w:rsid w:val="00173D29"/>
    <w:rsid w:val="00174900"/>
    <w:rsid w:val="00174F04"/>
    <w:rsid w:val="001751CC"/>
    <w:rsid w:val="0017563C"/>
    <w:rsid w:val="001762C3"/>
    <w:rsid w:val="001762DC"/>
    <w:rsid w:val="001767AE"/>
    <w:rsid w:val="001767E6"/>
    <w:rsid w:val="00176A19"/>
    <w:rsid w:val="00176DEC"/>
    <w:rsid w:val="001772E8"/>
    <w:rsid w:val="00177A7B"/>
    <w:rsid w:val="0018044E"/>
    <w:rsid w:val="00181003"/>
    <w:rsid w:val="0018198A"/>
    <w:rsid w:val="00181FC6"/>
    <w:rsid w:val="001822FD"/>
    <w:rsid w:val="0018253B"/>
    <w:rsid w:val="00182569"/>
    <w:rsid w:val="001825F4"/>
    <w:rsid w:val="0018261B"/>
    <w:rsid w:val="0018265F"/>
    <w:rsid w:val="00182D4D"/>
    <w:rsid w:val="0018305C"/>
    <w:rsid w:val="001834B1"/>
    <w:rsid w:val="00183718"/>
    <w:rsid w:val="0018393B"/>
    <w:rsid w:val="00183B23"/>
    <w:rsid w:val="00183E70"/>
    <w:rsid w:val="001845E5"/>
    <w:rsid w:val="00184834"/>
    <w:rsid w:val="00184922"/>
    <w:rsid w:val="00184B0C"/>
    <w:rsid w:val="00184BD4"/>
    <w:rsid w:val="00184C9C"/>
    <w:rsid w:val="00184E59"/>
    <w:rsid w:val="00184E76"/>
    <w:rsid w:val="001852F7"/>
    <w:rsid w:val="00185829"/>
    <w:rsid w:val="001858BF"/>
    <w:rsid w:val="00186174"/>
    <w:rsid w:val="001865FC"/>
    <w:rsid w:val="001869C5"/>
    <w:rsid w:val="00186BD9"/>
    <w:rsid w:val="00186C09"/>
    <w:rsid w:val="00186DF7"/>
    <w:rsid w:val="001871C9"/>
    <w:rsid w:val="0018743B"/>
    <w:rsid w:val="001874C4"/>
    <w:rsid w:val="00187636"/>
    <w:rsid w:val="0018766D"/>
    <w:rsid w:val="001877D0"/>
    <w:rsid w:val="00187812"/>
    <w:rsid w:val="001879B6"/>
    <w:rsid w:val="00187AFB"/>
    <w:rsid w:val="001900D1"/>
    <w:rsid w:val="00190321"/>
    <w:rsid w:val="0019036C"/>
    <w:rsid w:val="00191458"/>
    <w:rsid w:val="00191891"/>
    <w:rsid w:val="0019189A"/>
    <w:rsid w:val="00191EDC"/>
    <w:rsid w:val="00192525"/>
    <w:rsid w:val="0019281A"/>
    <w:rsid w:val="00192AA3"/>
    <w:rsid w:val="00193550"/>
    <w:rsid w:val="00193884"/>
    <w:rsid w:val="00193894"/>
    <w:rsid w:val="00193CED"/>
    <w:rsid w:val="00193E2F"/>
    <w:rsid w:val="00194161"/>
    <w:rsid w:val="001943AC"/>
    <w:rsid w:val="00194777"/>
    <w:rsid w:val="00194AA7"/>
    <w:rsid w:val="00194D21"/>
    <w:rsid w:val="00194D73"/>
    <w:rsid w:val="001965B8"/>
    <w:rsid w:val="0019676C"/>
    <w:rsid w:val="00196BD0"/>
    <w:rsid w:val="00196C2C"/>
    <w:rsid w:val="0019712A"/>
    <w:rsid w:val="00197835"/>
    <w:rsid w:val="00197B51"/>
    <w:rsid w:val="001A0102"/>
    <w:rsid w:val="001A0474"/>
    <w:rsid w:val="001A0A26"/>
    <w:rsid w:val="001A0D01"/>
    <w:rsid w:val="001A0D77"/>
    <w:rsid w:val="001A1D0F"/>
    <w:rsid w:val="001A210A"/>
    <w:rsid w:val="001A2420"/>
    <w:rsid w:val="001A29B8"/>
    <w:rsid w:val="001A2C46"/>
    <w:rsid w:val="001A3190"/>
    <w:rsid w:val="001A31A2"/>
    <w:rsid w:val="001A32CB"/>
    <w:rsid w:val="001A425D"/>
    <w:rsid w:val="001A4E58"/>
    <w:rsid w:val="001A5141"/>
    <w:rsid w:val="001A514C"/>
    <w:rsid w:val="001A5294"/>
    <w:rsid w:val="001A5F2F"/>
    <w:rsid w:val="001A6315"/>
    <w:rsid w:val="001A6487"/>
    <w:rsid w:val="001A6B96"/>
    <w:rsid w:val="001A6C52"/>
    <w:rsid w:val="001A6CE7"/>
    <w:rsid w:val="001A71C7"/>
    <w:rsid w:val="001A7389"/>
    <w:rsid w:val="001A757C"/>
    <w:rsid w:val="001A7AA6"/>
    <w:rsid w:val="001A7C6A"/>
    <w:rsid w:val="001A7CFD"/>
    <w:rsid w:val="001A7E05"/>
    <w:rsid w:val="001B035B"/>
    <w:rsid w:val="001B074E"/>
    <w:rsid w:val="001B077E"/>
    <w:rsid w:val="001B0942"/>
    <w:rsid w:val="001B0B81"/>
    <w:rsid w:val="001B0DA5"/>
    <w:rsid w:val="001B0E4A"/>
    <w:rsid w:val="001B151B"/>
    <w:rsid w:val="001B2B91"/>
    <w:rsid w:val="001B2C9C"/>
    <w:rsid w:val="001B2DA7"/>
    <w:rsid w:val="001B2F1C"/>
    <w:rsid w:val="001B31D8"/>
    <w:rsid w:val="001B330F"/>
    <w:rsid w:val="001B338F"/>
    <w:rsid w:val="001B33BE"/>
    <w:rsid w:val="001B340D"/>
    <w:rsid w:val="001B343F"/>
    <w:rsid w:val="001B366E"/>
    <w:rsid w:val="001B3715"/>
    <w:rsid w:val="001B3B1D"/>
    <w:rsid w:val="001B3FCA"/>
    <w:rsid w:val="001B43C9"/>
    <w:rsid w:val="001B43DD"/>
    <w:rsid w:val="001B499E"/>
    <w:rsid w:val="001B4B89"/>
    <w:rsid w:val="001B4D6F"/>
    <w:rsid w:val="001B5DB3"/>
    <w:rsid w:val="001B622C"/>
    <w:rsid w:val="001B63A2"/>
    <w:rsid w:val="001B698B"/>
    <w:rsid w:val="001B6BDA"/>
    <w:rsid w:val="001B6BDB"/>
    <w:rsid w:val="001B7010"/>
    <w:rsid w:val="001B7198"/>
    <w:rsid w:val="001B72EC"/>
    <w:rsid w:val="001B776B"/>
    <w:rsid w:val="001B7C08"/>
    <w:rsid w:val="001B7D36"/>
    <w:rsid w:val="001B7DA8"/>
    <w:rsid w:val="001B7DD6"/>
    <w:rsid w:val="001B7F35"/>
    <w:rsid w:val="001C008D"/>
    <w:rsid w:val="001C0994"/>
    <w:rsid w:val="001C0DEA"/>
    <w:rsid w:val="001C0F77"/>
    <w:rsid w:val="001C0FD0"/>
    <w:rsid w:val="001C0FD2"/>
    <w:rsid w:val="001C135B"/>
    <w:rsid w:val="001C149C"/>
    <w:rsid w:val="001C1969"/>
    <w:rsid w:val="001C25BC"/>
    <w:rsid w:val="001C2902"/>
    <w:rsid w:val="001C2A95"/>
    <w:rsid w:val="001C2BF6"/>
    <w:rsid w:val="001C2C7F"/>
    <w:rsid w:val="001C2DD8"/>
    <w:rsid w:val="001C36B6"/>
    <w:rsid w:val="001C389E"/>
    <w:rsid w:val="001C3D5E"/>
    <w:rsid w:val="001C3E53"/>
    <w:rsid w:val="001C3EC6"/>
    <w:rsid w:val="001C420C"/>
    <w:rsid w:val="001C450C"/>
    <w:rsid w:val="001C4931"/>
    <w:rsid w:val="001C529E"/>
    <w:rsid w:val="001C55EF"/>
    <w:rsid w:val="001C56E3"/>
    <w:rsid w:val="001C57A6"/>
    <w:rsid w:val="001C59C8"/>
    <w:rsid w:val="001C5BEF"/>
    <w:rsid w:val="001C5D8C"/>
    <w:rsid w:val="001C5F80"/>
    <w:rsid w:val="001C60F7"/>
    <w:rsid w:val="001C68A0"/>
    <w:rsid w:val="001C6901"/>
    <w:rsid w:val="001C6C0F"/>
    <w:rsid w:val="001C6C53"/>
    <w:rsid w:val="001C6DBD"/>
    <w:rsid w:val="001C6F52"/>
    <w:rsid w:val="001C70CD"/>
    <w:rsid w:val="001C7163"/>
    <w:rsid w:val="001C7212"/>
    <w:rsid w:val="001C7493"/>
    <w:rsid w:val="001C7638"/>
    <w:rsid w:val="001C76DE"/>
    <w:rsid w:val="001C7730"/>
    <w:rsid w:val="001C7B27"/>
    <w:rsid w:val="001C7BC5"/>
    <w:rsid w:val="001C7E5E"/>
    <w:rsid w:val="001C7EE6"/>
    <w:rsid w:val="001C7F06"/>
    <w:rsid w:val="001D03A6"/>
    <w:rsid w:val="001D04CB"/>
    <w:rsid w:val="001D059F"/>
    <w:rsid w:val="001D0A37"/>
    <w:rsid w:val="001D111F"/>
    <w:rsid w:val="001D11F4"/>
    <w:rsid w:val="001D1525"/>
    <w:rsid w:val="001D177C"/>
    <w:rsid w:val="001D270C"/>
    <w:rsid w:val="001D2731"/>
    <w:rsid w:val="001D2A29"/>
    <w:rsid w:val="001D2D82"/>
    <w:rsid w:val="001D32E4"/>
    <w:rsid w:val="001D34A0"/>
    <w:rsid w:val="001D3E77"/>
    <w:rsid w:val="001D485D"/>
    <w:rsid w:val="001D4DDA"/>
    <w:rsid w:val="001D53A0"/>
    <w:rsid w:val="001D5C16"/>
    <w:rsid w:val="001D60B7"/>
    <w:rsid w:val="001D6816"/>
    <w:rsid w:val="001D69DD"/>
    <w:rsid w:val="001D6D95"/>
    <w:rsid w:val="001D7533"/>
    <w:rsid w:val="001D75C2"/>
    <w:rsid w:val="001D75EE"/>
    <w:rsid w:val="001D7854"/>
    <w:rsid w:val="001D790D"/>
    <w:rsid w:val="001D7AF5"/>
    <w:rsid w:val="001E0539"/>
    <w:rsid w:val="001E0BAD"/>
    <w:rsid w:val="001E0D47"/>
    <w:rsid w:val="001E1243"/>
    <w:rsid w:val="001E1376"/>
    <w:rsid w:val="001E14B3"/>
    <w:rsid w:val="001E17BB"/>
    <w:rsid w:val="001E1CF8"/>
    <w:rsid w:val="001E2196"/>
    <w:rsid w:val="001E22C5"/>
    <w:rsid w:val="001E27A1"/>
    <w:rsid w:val="001E2ADF"/>
    <w:rsid w:val="001E2FD5"/>
    <w:rsid w:val="001E3B98"/>
    <w:rsid w:val="001E3BC7"/>
    <w:rsid w:val="001E3BC8"/>
    <w:rsid w:val="001E4402"/>
    <w:rsid w:val="001E4857"/>
    <w:rsid w:val="001E4B29"/>
    <w:rsid w:val="001E5330"/>
    <w:rsid w:val="001E5732"/>
    <w:rsid w:val="001E5C08"/>
    <w:rsid w:val="001E6159"/>
    <w:rsid w:val="001E65C9"/>
    <w:rsid w:val="001E66EA"/>
    <w:rsid w:val="001E6ABE"/>
    <w:rsid w:val="001E6BB6"/>
    <w:rsid w:val="001E72CE"/>
    <w:rsid w:val="001E731C"/>
    <w:rsid w:val="001E7B1F"/>
    <w:rsid w:val="001F0021"/>
    <w:rsid w:val="001F0B4B"/>
    <w:rsid w:val="001F0CB0"/>
    <w:rsid w:val="001F1468"/>
    <w:rsid w:val="001F1535"/>
    <w:rsid w:val="001F15C7"/>
    <w:rsid w:val="001F1691"/>
    <w:rsid w:val="001F183A"/>
    <w:rsid w:val="001F18BF"/>
    <w:rsid w:val="001F20DA"/>
    <w:rsid w:val="001F231F"/>
    <w:rsid w:val="001F241B"/>
    <w:rsid w:val="001F312B"/>
    <w:rsid w:val="001F34E4"/>
    <w:rsid w:val="001F3E7F"/>
    <w:rsid w:val="001F41A7"/>
    <w:rsid w:val="001F42EF"/>
    <w:rsid w:val="001F4413"/>
    <w:rsid w:val="001F448F"/>
    <w:rsid w:val="001F4963"/>
    <w:rsid w:val="001F49EE"/>
    <w:rsid w:val="001F4B4A"/>
    <w:rsid w:val="001F4B5E"/>
    <w:rsid w:val="001F4CE1"/>
    <w:rsid w:val="001F5941"/>
    <w:rsid w:val="001F5DCA"/>
    <w:rsid w:val="001F622F"/>
    <w:rsid w:val="001F624D"/>
    <w:rsid w:val="001F62F1"/>
    <w:rsid w:val="001F6B45"/>
    <w:rsid w:val="001F6BE2"/>
    <w:rsid w:val="001F7351"/>
    <w:rsid w:val="001F73C0"/>
    <w:rsid w:val="001F7F0D"/>
    <w:rsid w:val="00200131"/>
    <w:rsid w:val="00200165"/>
    <w:rsid w:val="0020016B"/>
    <w:rsid w:val="0020025D"/>
    <w:rsid w:val="0020075C"/>
    <w:rsid w:val="00200945"/>
    <w:rsid w:val="00200BE5"/>
    <w:rsid w:val="002010A4"/>
    <w:rsid w:val="0020148B"/>
    <w:rsid w:val="00201562"/>
    <w:rsid w:val="00202158"/>
    <w:rsid w:val="002026F1"/>
    <w:rsid w:val="00202BB6"/>
    <w:rsid w:val="00202C98"/>
    <w:rsid w:val="00202E06"/>
    <w:rsid w:val="00202F75"/>
    <w:rsid w:val="0020313A"/>
    <w:rsid w:val="00203193"/>
    <w:rsid w:val="002037F9"/>
    <w:rsid w:val="002044CD"/>
    <w:rsid w:val="00204F75"/>
    <w:rsid w:val="002051EE"/>
    <w:rsid w:val="0020553F"/>
    <w:rsid w:val="00205868"/>
    <w:rsid w:val="00205A3C"/>
    <w:rsid w:val="00205FC9"/>
    <w:rsid w:val="00205FD5"/>
    <w:rsid w:val="002061FB"/>
    <w:rsid w:val="0020659A"/>
    <w:rsid w:val="002066A2"/>
    <w:rsid w:val="00206835"/>
    <w:rsid w:val="00206E7D"/>
    <w:rsid w:val="00206EA8"/>
    <w:rsid w:val="00207287"/>
    <w:rsid w:val="00207674"/>
    <w:rsid w:val="00207C6E"/>
    <w:rsid w:val="00210265"/>
    <w:rsid w:val="00210803"/>
    <w:rsid w:val="00210A91"/>
    <w:rsid w:val="00210B15"/>
    <w:rsid w:val="00210B8C"/>
    <w:rsid w:val="00210DF2"/>
    <w:rsid w:val="0021113C"/>
    <w:rsid w:val="0021119B"/>
    <w:rsid w:val="0021169D"/>
    <w:rsid w:val="0021190B"/>
    <w:rsid w:val="00212D49"/>
    <w:rsid w:val="00213466"/>
    <w:rsid w:val="002136D7"/>
    <w:rsid w:val="00213BA7"/>
    <w:rsid w:val="00213D73"/>
    <w:rsid w:val="00213F68"/>
    <w:rsid w:val="00213FF2"/>
    <w:rsid w:val="00214547"/>
    <w:rsid w:val="002149D3"/>
    <w:rsid w:val="00214B1D"/>
    <w:rsid w:val="00214B92"/>
    <w:rsid w:val="002151C4"/>
    <w:rsid w:val="00215241"/>
    <w:rsid w:val="00215405"/>
    <w:rsid w:val="00215788"/>
    <w:rsid w:val="002158D3"/>
    <w:rsid w:val="00215FC7"/>
    <w:rsid w:val="00216265"/>
    <w:rsid w:val="002162F2"/>
    <w:rsid w:val="00216301"/>
    <w:rsid w:val="00216679"/>
    <w:rsid w:val="002167EA"/>
    <w:rsid w:val="00216822"/>
    <w:rsid w:val="00216BE0"/>
    <w:rsid w:val="00216C7B"/>
    <w:rsid w:val="00217AAB"/>
    <w:rsid w:val="00220211"/>
    <w:rsid w:val="00220AA2"/>
    <w:rsid w:val="00221252"/>
    <w:rsid w:val="002215E7"/>
    <w:rsid w:val="00221BEA"/>
    <w:rsid w:val="00221F5B"/>
    <w:rsid w:val="00222341"/>
    <w:rsid w:val="00222373"/>
    <w:rsid w:val="00222569"/>
    <w:rsid w:val="002225E6"/>
    <w:rsid w:val="00222827"/>
    <w:rsid w:val="00222A2F"/>
    <w:rsid w:val="00222A74"/>
    <w:rsid w:val="00222DDE"/>
    <w:rsid w:val="002233CE"/>
    <w:rsid w:val="00223653"/>
    <w:rsid w:val="002237CC"/>
    <w:rsid w:val="00223AFE"/>
    <w:rsid w:val="00224165"/>
    <w:rsid w:val="00224318"/>
    <w:rsid w:val="00224657"/>
    <w:rsid w:val="002246AB"/>
    <w:rsid w:val="0022470F"/>
    <w:rsid w:val="0022493D"/>
    <w:rsid w:val="00224C34"/>
    <w:rsid w:val="0022513D"/>
    <w:rsid w:val="002256A8"/>
    <w:rsid w:val="002256DD"/>
    <w:rsid w:val="0022596A"/>
    <w:rsid w:val="00225A82"/>
    <w:rsid w:val="00225EB6"/>
    <w:rsid w:val="00225F1C"/>
    <w:rsid w:val="00226037"/>
    <w:rsid w:val="00226690"/>
    <w:rsid w:val="00226951"/>
    <w:rsid w:val="002269D5"/>
    <w:rsid w:val="00226B13"/>
    <w:rsid w:val="00226BEC"/>
    <w:rsid w:val="00226CB9"/>
    <w:rsid w:val="002300BC"/>
    <w:rsid w:val="00230812"/>
    <w:rsid w:val="00231213"/>
    <w:rsid w:val="0023166C"/>
    <w:rsid w:val="002316B3"/>
    <w:rsid w:val="0023179B"/>
    <w:rsid w:val="00231881"/>
    <w:rsid w:val="00231A8F"/>
    <w:rsid w:val="00231CBC"/>
    <w:rsid w:val="00231F2E"/>
    <w:rsid w:val="002320DA"/>
    <w:rsid w:val="002326E3"/>
    <w:rsid w:val="00232BCC"/>
    <w:rsid w:val="002338E4"/>
    <w:rsid w:val="00233944"/>
    <w:rsid w:val="00233FF0"/>
    <w:rsid w:val="002349AD"/>
    <w:rsid w:val="00234A2A"/>
    <w:rsid w:val="00234E1E"/>
    <w:rsid w:val="00234F50"/>
    <w:rsid w:val="00235724"/>
    <w:rsid w:val="00235B60"/>
    <w:rsid w:val="00235D15"/>
    <w:rsid w:val="00235DBF"/>
    <w:rsid w:val="00236774"/>
    <w:rsid w:val="00236B77"/>
    <w:rsid w:val="00236FAC"/>
    <w:rsid w:val="0023704F"/>
    <w:rsid w:val="00237085"/>
    <w:rsid w:val="00237332"/>
    <w:rsid w:val="0023789F"/>
    <w:rsid w:val="00237B7C"/>
    <w:rsid w:val="00237BA6"/>
    <w:rsid w:val="0024009C"/>
    <w:rsid w:val="00240409"/>
    <w:rsid w:val="002404C1"/>
    <w:rsid w:val="00241332"/>
    <w:rsid w:val="002414D4"/>
    <w:rsid w:val="002417E8"/>
    <w:rsid w:val="00241880"/>
    <w:rsid w:val="00241904"/>
    <w:rsid w:val="002419A9"/>
    <w:rsid w:val="00241D79"/>
    <w:rsid w:val="00241D9C"/>
    <w:rsid w:val="00242AF3"/>
    <w:rsid w:val="00242D25"/>
    <w:rsid w:val="00242E06"/>
    <w:rsid w:val="002436AE"/>
    <w:rsid w:val="0024376F"/>
    <w:rsid w:val="00243BC6"/>
    <w:rsid w:val="00244368"/>
    <w:rsid w:val="00244520"/>
    <w:rsid w:val="002447DD"/>
    <w:rsid w:val="00244952"/>
    <w:rsid w:val="0024495C"/>
    <w:rsid w:val="00244C11"/>
    <w:rsid w:val="00244D5F"/>
    <w:rsid w:val="00244E41"/>
    <w:rsid w:val="00245355"/>
    <w:rsid w:val="0024582C"/>
    <w:rsid w:val="00245DB8"/>
    <w:rsid w:val="0024655D"/>
    <w:rsid w:val="00246608"/>
    <w:rsid w:val="00246B23"/>
    <w:rsid w:val="00246C50"/>
    <w:rsid w:val="002470B1"/>
    <w:rsid w:val="00247C61"/>
    <w:rsid w:val="00247D18"/>
    <w:rsid w:val="002500A0"/>
    <w:rsid w:val="002504D0"/>
    <w:rsid w:val="002507B3"/>
    <w:rsid w:val="002507BD"/>
    <w:rsid w:val="00250A6E"/>
    <w:rsid w:val="00250EBE"/>
    <w:rsid w:val="00251120"/>
    <w:rsid w:val="00251465"/>
    <w:rsid w:val="00251674"/>
    <w:rsid w:val="00251A71"/>
    <w:rsid w:val="00251C8D"/>
    <w:rsid w:val="00251D0C"/>
    <w:rsid w:val="00252060"/>
    <w:rsid w:val="002524BA"/>
    <w:rsid w:val="0025253A"/>
    <w:rsid w:val="00252911"/>
    <w:rsid w:val="00253046"/>
    <w:rsid w:val="0025349A"/>
    <w:rsid w:val="00253542"/>
    <w:rsid w:val="00253746"/>
    <w:rsid w:val="00253908"/>
    <w:rsid w:val="00254251"/>
    <w:rsid w:val="002542B0"/>
    <w:rsid w:val="00254377"/>
    <w:rsid w:val="0025498F"/>
    <w:rsid w:val="00254ADC"/>
    <w:rsid w:val="00254B48"/>
    <w:rsid w:val="0025566E"/>
    <w:rsid w:val="002556D9"/>
    <w:rsid w:val="002562E3"/>
    <w:rsid w:val="00256353"/>
    <w:rsid w:val="0025680D"/>
    <w:rsid w:val="00257D8D"/>
    <w:rsid w:val="00257F01"/>
    <w:rsid w:val="0026035A"/>
    <w:rsid w:val="0026095A"/>
    <w:rsid w:val="002609EC"/>
    <w:rsid w:val="00260AE1"/>
    <w:rsid w:val="00260EC3"/>
    <w:rsid w:val="00261292"/>
    <w:rsid w:val="00261924"/>
    <w:rsid w:val="00261AA9"/>
    <w:rsid w:val="00261C04"/>
    <w:rsid w:val="00261E00"/>
    <w:rsid w:val="002620E2"/>
    <w:rsid w:val="00262707"/>
    <w:rsid w:val="002628F0"/>
    <w:rsid w:val="00262A29"/>
    <w:rsid w:val="00262A42"/>
    <w:rsid w:val="00262EE3"/>
    <w:rsid w:val="00262F6C"/>
    <w:rsid w:val="002634F6"/>
    <w:rsid w:val="002638D1"/>
    <w:rsid w:val="002638E0"/>
    <w:rsid w:val="00263AC8"/>
    <w:rsid w:val="00263F58"/>
    <w:rsid w:val="002640B2"/>
    <w:rsid w:val="00264775"/>
    <w:rsid w:val="00264A7D"/>
    <w:rsid w:val="00264CFB"/>
    <w:rsid w:val="00265662"/>
    <w:rsid w:val="002657F1"/>
    <w:rsid w:val="0026616F"/>
    <w:rsid w:val="00266295"/>
    <w:rsid w:val="002666B2"/>
    <w:rsid w:val="00266B51"/>
    <w:rsid w:val="00266F7F"/>
    <w:rsid w:val="0026743B"/>
    <w:rsid w:val="00267655"/>
    <w:rsid w:val="00267848"/>
    <w:rsid w:val="00267E0A"/>
    <w:rsid w:val="00267F50"/>
    <w:rsid w:val="002702A2"/>
    <w:rsid w:val="002703A7"/>
    <w:rsid w:val="0027076F"/>
    <w:rsid w:val="00270A9C"/>
    <w:rsid w:val="00270F33"/>
    <w:rsid w:val="00271C1A"/>
    <w:rsid w:val="00271E73"/>
    <w:rsid w:val="0027206A"/>
    <w:rsid w:val="002726E9"/>
    <w:rsid w:val="00272C56"/>
    <w:rsid w:val="0027415C"/>
    <w:rsid w:val="00274435"/>
    <w:rsid w:val="00274490"/>
    <w:rsid w:val="002746BE"/>
    <w:rsid w:val="00274702"/>
    <w:rsid w:val="00275015"/>
    <w:rsid w:val="002751EE"/>
    <w:rsid w:val="002751FF"/>
    <w:rsid w:val="002756F2"/>
    <w:rsid w:val="00275C18"/>
    <w:rsid w:val="0027617B"/>
    <w:rsid w:val="00276643"/>
    <w:rsid w:val="00276B43"/>
    <w:rsid w:val="00276F16"/>
    <w:rsid w:val="0027702E"/>
    <w:rsid w:val="00277061"/>
    <w:rsid w:val="002770A9"/>
    <w:rsid w:val="0027725E"/>
    <w:rsid w:val="002774AE"/>
    <w:rsid w:val="00277AC3"/>
    <w:rsid w:val="00277B8E"/>
    <w:rsid w:val="00277CB3"/>
    <w:rsid w:val="00277D6A"/>
    <w:rsid w:val="00280439"/>
    <w:rsid w:val="00280525"/>
    <w:rsid w:val="002806C0"/>
    <w:rsid w:val="00280FBA"/>
    <w:rsid w:val="00281545"/>
    <w:rsid w:val="002817ED"/>
    <w:rsid w:val="00281DC7"/>
    <w:rsid w:val="0028218B"/>
    <w:rsid w:val="002823E1"/>
    <w:rsid w:val="002825D4"/>
    <w:rsid w:val="00282A1C"/>
    <w:rsid w:val="00282F99"/>
    <w:rsid w:val="002833A6"/>
    <w:rsid w:val="00283DF5"/>
    <w:rsid w:val="0028403D"/>
    <w:rsid w:val="002841A5"/>
    <w:rsid w:val="00284541"/>
    <w:rsid w:val="0028470B"/>
    <w:rsid w:val="00284756"/>
    <w:rsid w:val="00284D92"/>
    <w:rsid w:val="0028501C"/>
    <w:rsid w:val="00285053"/>
    <w:rsid w:val="002869AA"/>
    <w:rsid w:val="00286C3B"/>
    <w:rsid w:val="00287620"/>
    <w:rsid w:val="0029036B"/>
    <w:rsid w:val="002907C8"/>
    <w:rsid w:val="00290AAA"/>
    <w:rsid w:val="00290D8F"/>
    <w:rsid w:val="00291357"/>
    <w:rsid w:val="00291533"/>
    <w:rsid w:val="00291A8C"/>
    <w:rsid w:val="00291EA7"/>
    <w:rsid w:val="00291F8D"/>
    <w:rsid w:val="00292081"/>
    <w:rsid w:val="00292164"/>
    <w:rsid w:val="00292191"/>
    <w:rsid w:val="002924D2"/>
    <w:rsid w:val="0029256D"/>
    <w:rsid w:val="0029277F"/>
    <w:rsid w:val="00292A03"/>
    <w:rsid w:val="00292D84"/>
    <w:rsid w:val="00292E73"/>
    <w:rsid w:val="00292F2C"/>
    <w:rsid w:val="0029376C"/>
    <w:rsid w:val="0029383F"/>
    <w:rsid w:val="00293938"/>
    <w:rsid w:val="00293EA5"/>
    <w:rsid w:val="0029431A"/>
    <w:rsid w:val="002943DF"/>
    <w:rsid w:val="002945FB"/>
    <w:rsid w:val="002947CE"/>
    <w:rsid w:val="00294FEE"/>
    <w:rsid w:val="00295048"/>
    <w:rsid w:val="002950C3"/>
    <w:rsid w:val="00295AD9"/>
    <w:rsid w:val="00295E42"/>
    <w:rsid w:val="00295E57"/>
    <w:rsid w:val="00296172"/>
    <w:rsid w:val="002962EF"/>
    <w:rsid w:val="00296DA5"/>
    <w:rsid w:val="002971DD"/>
    <w:rsid w:val="00297793"/>
    <w:rsid w:val="00297BC4"/>
    <w:rsid w:val="00297C10"/>
    <w:rsid w:val="002A013B"/>
    <w:rsid w:val="002A020D"/>
    <w:rsid w:val="002A02C3"/>
    <w:rsid w:val="002A03B0"/>
    <w:rsid w:val="002A04CD"/>
    <w:rsid w:val="002A060C"/>
    <w:rsid w:val="002A0821"/>
    <w:rsid w:val="002A0887"/>
    <w:rsid w:val="002A0D49"/>
    <w:rsid w:val="002A0E8B"/>
    <w:rsid w:val="002A1995"/>
    <w:rsid w:val="002A2D8B"/>
    <w:rsid w:val="002A2F25"/>
    <w:rsid w:val="002A350D"/>
    <w:rsid w:val="002A37BC"/>
    <w:rsid w:val="002A3CAC"/>
    <w:rsid w:val="002A3F19"/>
    <w:rsid w:val="002A4074"/>
    <w:rsid w:val="002A42A3"/>
    <w:rsid w:val="002A4917"/>
    <w:rsid w:val="002A597E"/>
    <w:rsid w:val="002A5A37"/>
    <w:rsid w:val="002A6610"/>
    <w:rsid w:val="002A669B"/>
    <w:rsid w:val="002A68DC"/>
    <w:rsid w:val="002A6A56"/>
    <w:rsid w:val="002A6B0E"/>
    <w:rsid w:val="002A6DCB"/>
    <w:rsid w:val="002A6E87"/>
    <w:rsid w:val="002A7362"/>
    <w:rsid w:val="002A74ED"/>
    <w:rsid w:val="002A7919"/>
    <w:rsid w:val="002A7B9A"/>
    <w:rsid w:val="002A7CD6"/>
    <w:rsid w:val="002B033F"/>
    <w:rsid w:val="002B0986"/>
    <w:rsid w:val="002B0F5E"/>
    <w:rsid w:val="002B15C0"/>
    <w:rsid w:val="002B1942"/>
    <w:rsid w:val="002B222E"/>
    <w:rsid w:val="002B27E5"/>
    <w:rsid w:val="002B2AAF"/>
    <w:rsid w:val="002B3109"/>
    <w:rsid w:val="002B331A"/>
    <w:rsid w:val="002B33BE"/>
    <w:rsid w:val="002B3490"/>
    <w:rsid w:val="002B3538"/>
    <w:rsid w:val="002B380B"/>
    <w:rsid w:val="002B3A6A"/>
    <w:rsid w:val="002B3C14"/>
    <w:rsid w:val="002B3E36"/>
    <w:rsid w:val="002B3F17"/>
    <w:rsid w:val="002B4034"/>
    <w:rsid w:val="002B4A08"/>
    <w:rsid w:val="002B4DC2"/>
    <w:rsid w:val="002B4FB6"/>
    <w:rsid w:val="002B5588"/>
    <w:rsid w:val="002B5599"/>
    <w:rsid w:val="002B55A0"/>
    <w:rsid w:val="002B58B1"/>
    <w:rsid w:val="002B6D3A"/>
    <w:rsid w:val="002B6FCC"/>
    <w:rsid w:val="002B7888"/>
    <w:rsid w:val="002B78D9"/>
    <w:rsid w:val="002B7CC5"/>
    <w:rsid w:val="002B7EAB"/>
    <w:rsid w:val="002C0166"/>
    <w:rsid w:val="002C034A"/>
    <w:rsid w:val="002C035F"/>
    <w:rsid w:val="002C0ACE"/>
    <w:rsid w:val="002C10B5"/>
    <w:rsid w:val="002C1102"/>
    <w:rsid w:val="002C17FE"/>
    <w:rsid w:val="002C1909"/>
    <w:rsid w:val="002C1E43"/>
    <w:rsid w:val="002C228F"/>
    <w:rsid w:val="002C22EE"/>
    <w:rsid w:val="002C2475"/>
    <w:rsid w:val="002C2855"/>
    <w:rsid w:val="002C291D"/>
    <w:rsid w:val="002C2B16"/>
    <w:rsid w:val="002C3759"/>
    <w:rsid w:val="002C3969"/>
    <w:rsid w:val="002C3B6C"/>
    <w:rsid w:val="002C3C13"/>
    <w:rsid w:val="002C4935"/>
    <w:rsid w:val="002C4960"/>
    <w:rsid w:val="002C508C"/>
    <w:rsid w:val="002C5292"/>
    <w:rsid w:val="002C57C0"/>
    <w:rsid w:val="002C5AC0"/>
    <w:rsid w:val="002C5E35"/>
    <w:rsid w:val="002C5FF0"/>
    <w:rsid w:val="002C6455"/>
    <w:rsid w:val="002C64A2"/>
    <w:rsid w:val="002C67EF"/>
    <w:rsid w:val="002C6B23"/>
    <w:rsid w:val="002C7803"/>
    <w:rsid w:val="002D01CA"/>
    <w:rsid w:val="002D0347"/>
    <w:rsid w:val="002D0556"/>
    <w:rsid w:val="002D05AB"/>
    <w:rsid w:val="002D081D"/>
    <w:rsid w:val="002D157A"/>
    <w:rsid w:val="002D1626"/>
    <w:rsid w:val="002D17B3"/>
    <w:rsid w:val="002D1E2C"/>
    <w:rsid w:val="002D1E59"/>
    <w:rsid w:val="002D1E61"/>
    <w:rsid w:val="002D1FEA"/>
    <w:rsid w:val="002D2001"/>
    <w:rsid w:val="002D228F"/>
    <w:rsid w:val="002D2942"/>
    <w:rsid w:val="002D2E07"/>
    <w:rsid w:val="002D2FF6"/>
    <w:rsid w:val="002D32ED"/>
    <w:rsid w:val="002D3B74"/>
    <w:rsid w:val="002D3D1B"/>
    <w:rsid w:val="002D3DA3"/>
    <w:rsid w:val="002D40D4"/>
    <w:rsid w:val="002D417F"/>
    <w:rsid w:val="002D42E8"/>
    <w:rsid w:val="002D4370"/>
    <w:rsid w:val="002D4957"/>
    <w:rsid w:val="002D4B15"/>
    <w:rsid w:val="002D4CA4"/>
    <w:rsid w:val="002D50E5"/>
    <w:rsid w:val="002D5802"/>
    <w:rsid w:val="002D596C"/>
    <w:rsid w:val="002D59A7"/>
    <w:rsid w:val="002D5DFC"/>
    <w:rsid w:val="002D64DD"/>
    <w:rsid w:val="002D6561"/>
    <w:rsid w:val="002D6B6F"/>
    <w:rsid w:val="002D6C57"/>
    <w:rsid w:val="002D716E"/>
    <w:rsid w:val="002D73B7"/>
    <w:rsid w:val="002D7A19"/>
    <w:rsid w:val="002D7CC4"/>
    <w:rsid w:val="002D7F45"/>
    <w:rsid w:val="002E02C8"/>
    <w:rsid w:val="002E0F6D"/>
    <w:rsid w:val="002E14A7"/>
    <w:rsid w:val="002E14E2"/>
    <w:rsid w:val="002E19BC"/>
    <w:rsid w:val="002E1A08"/>
    <w:rsid w:val="002E1FA3"/>
    <w:rsid w:val="002E208A"/>
    <w:rsid w:val="002E22AF"/>
    <w:rsid w:val="002E2D98"/>
    <w:rsid w:val="002E3075"/>
    <w:rsid w:val="002E30B5"/>
    <w:rsid w:val="002E3217"/>
    <w:rsid w:val="002E32A0"/>
    <w:rsid w:val="002E34E1"/>
    <w:rsid w:val="002E34E4"/>
    <w:rsid w:val="002E3636"/>
    <w:rsid w:val="002E44C3"/>
    <w:rsid w:val="002E4C58"/>
    <w:rsid w:val="002E53A4"/>
    <w:rsid w:val="002E5941"/>
    <w:rsid w:val="002E5A5C"/>
    <w:rsid w:val="002E5B2F"/>
    <w:rsid w:val="002E5C0D"/>
    <w:rsid w:val="002E5C10"/>
    <w:rsid w:val="002E5F9F"/>
    <w:rsid w:val="002E608C"/>
    <w:rsid w:val="002E6A8F"/>
    <w:rsid w:val="002E74F6"/>
    <w:rsid w:val="002E76A6"/>
    <w:rsid w:val="002E79E9"/>
    <w:rsid w:val="002E7A72"/>
    <w:rsid w:val="002F0994"/>
    <w:rsid w:val="002F0E95"/>
    <w:rsid w:val="002F13B4"/>
    <w:rsid w:val="002F161D"/>
    <w:rsid w:val="002F1625"/>
    <w:rsid w:val="002F1A51"/>
    <w:rsid w:val="002F1DD2"/>
    <w:rsid w:val="002F1EAA"/>
    <w:rsid w:val="002F2338"/>
    <w:rsid w:val="002F2E04"/>
    <w:rsid w:val="002F2E44"/>
    <w:rsid w:val="002F2F73"/>
    <w:rsid w:val="002F316F"/>
    <w:rsid w:val="002F321A"/>
    <w:rsid w:val="002F339D"/>
    <w:rsid w:val="002F3785"/>
    <w:rsid w:val="002F3BE2"/>
    <w:rsid w:val="002F3C17"/>
    <w:rsid w:val="002F3E34"/>
    <w:rsid w:val="002F482C"/>
    <w:rsid w:val="002F67B9"/>
    <w:rsid w:val="002F7190"/>
    <w:rsid w:val="002F749F"/>
    <w:rsid w:val="002F74CE"/>
    <w:rsid w:val="002F795D"/>
    <w:rsid w:val="002F7D3B"/>
    <w:rsid w:val="002F7FF2"/>
    <w:rsid w:val="00300448"/>
    <w:rsid w:val="0030054F"/>
    <w:rsid w:val="003007F7"/>
    <w:rsid w:val="00300880"/>
    <w:rsid w:val="00300B3A"/>
    <w:rsid w:val="00300B80"/>
    <w:rsid w:val="00300B96"/>
    <w:rsid w:val="00300D2F"/>
    <w:rsid w:val="00300D8E"/>
    <w:rsid w:val="0030140A"/>
    <w:rsid w:val="00301622"/>
    <w:rsid w:val="00301BA7"/>
    <w:rsid w:val="003024DF"/>
    <w:rsid w:val="0030257C"/>
    <w:rsid w:val="00302A4B"/>
    <w:rsid w:val="00302EA0"/>
    <w:rsid w:val="00302F08"/>
    <w:rsid w:val="00302F1F"/>
    <w:rsid w:val="00302F68"/>
    <w:rsid w:val="0030319F"/>
    <w:rsid w:val="003033C4"/>
    <w:rsid w:val="0030426F"/>
    <w:rsid w:val="003042D8"/>
    <w:rsid w:val="003043AD"/>
    <w:rsid w:val="00305386"/>
    <w:rsid w:val="003058BE"/>
    <w:rsid w:val="00305B69"/>
    <w:rsid w:val="00306188"/>
    <w:rsid w:val="00306220"/>
    <w:rsid w:val="00306543"/>
    <w:rsid w:val="0030656D"/>
    <w:rsid w:val="00306B74"/>
    <w:rsid w:val="00306C97"/>
    <w:rsid w:val="00306DD4"/>
    <w:rsid w:val="00306EE1"/>
    <w:rsid w:val="00306FC3"/>
    <w:rsid w:val="00310061"/>
    <w:rsid w:val="0031055C"/>
    <w:rsid w:val="003107ED"/>
    <w:rsid w:val="00310B6C"/>
    <w:rsid w:val="00311071"/>
    <w:rsid w:val="003110E7"/>
    <w:rsid w:val="003110FD"/>
    <w:rsid w:val="00311CA8"/>
    <w:rsid w:val="00311D8F"/>
    <w:rsid w:val="003121DE"/>
    <w:rsid w:val="003123F9"/>
    <w:rsid w:val="0031242B"/>
    <w:rsid w:val="003125C9"/>
    <w:rsid w:val="00312B76"/>
    <w:rsid w:val="00312EB1"/>
    <w:rsid w:val="00313570"/>
    <w:rsid w:val="0031365A"/>
    <w:rsid w:val="003137BF"/>
    <w:rsid w:val="00313BAE"/>
    <w:rsid w:val="00313FAD"/>
    <w:rsid w:val="00314012"/>
    <w:rsid w:val="00314496"/>
    <w:rsid w:val="003145C3"/>
    <w:rsid w:val="0031463A"/>
    <w:rsid w:val="003149ED"/>
    <w:rsid w:val="00314B5B"/>
    <w:rsid w:val="00314EEB"/>
    <w:rsid w:val="0031506B"/>
    <w:rsid w:val="003154A0"/>
    <w:rsid w:val="0031604F"/>
    <w:rsid w:val="003166AB"/>
    <w:rsid w:val="00316B47"/>
    <w:rsid w:val="00316E2E"/>
    <w:rsid w:val="003171FB"/>
    <w:rsid w:val="003174DE"/>
    <w:rsid w:val="00320056"/>
    <w:rsid w:val="0032040E"/>
    <w:rsid w:val="00320B30"/>
    <w:rsid w:val="00320C25"/>
    <w:rsid w:val="00320E4A"/>
    <w:rsid w:val="00320F5E"/>
    <w:rsid w:val="0032159B"/>
    <w:rsid w:val="00321C85"/>
    <w:rsid w:val="00321C90"/>
    <w:rsid w:val="00321E8F"/>
    <w:rsid w:val="00322128"/>
    <w:rsid w:val="00322159"/>
    <w:rsid w:val="00322ACD"/>
    <w:rsid w:val="00322B3E"/>
    <w:rsid w:val="00322D55"/>
    <w:rsid w:val="00323043"/>
    <w:rsid w:val="003231D7"/>
    <w:rsid w:val="00323387"/>
    <w:rsid w:val="00323467"/>
    <w:rsid w:val="003238F5"/>
    <w:rsid w:val="0032398C"/>
    <w:rsid w:val="00323C38"/>
    <w:rsid w:val="00323D82"/>
    <w:rsid w:val="00323E36"/>
    <w:rsid w:val="00324012"/>
    <w:rsid w:val="0032407E"/>
    <w:rsid w:val="00324A68"/>
    <w:rsid w:val="00324AF1"/>
    <w:rsid w:val="00325918"/>
    <w:rsid w:val="00325A87"/>
    <w:rsid w:val="003260E4"/>
    <w:rsid w:val="00326466"/>
    <w:rsid w:val="00326762"/>
    <w:rsid w:val="00326875"/>
    <w:rsid w:val="00326CA4"/>
    <w:rsid w:val="00326E2D"/>
    <w:rsid w:val="00327BB9"/>
    <w:rsid w:val="003302D7"/>
    <w:rsid w:val="00330302"/>
    <w:rsid w:val="00330566"/>
    <w:rsid w:val="003306B1"/>
    <w:rsid w:val="00330C89"/>
    <w:rsid w:val="00330D1A"/>
    <w:rsid w:val="00330DE1"/>
    <w:rsid w:val="0033122E"/>
    <w:rsid w:val="0033130B"/>
    <w:rsid w:val="00331660"/>
    <w:rsid w:val="00331687"/>
    <w:rsid w:val="00331722"/>
    <w:rsid w:val="00331CCE"/>
    <w:rsid w:val="00331F24"/>
    <w:rsid w:val="00331F3D"/>
    <w:rsid w:val="003320B3"/>
    <w:rsid w:val="003323E6"/>
    <w:rsid w:val="00332A52"/>
    <w:rsid w:val="00332AFE"/>
    <w:rsid w:val="00332BCB"/>
    <w:rsid w:val="003330A7"/>
    <w:rsid w:val="003330D4"/>
    <w:rsid w:val="003331C3"/>
    <w:rsid w:val="00333695"/>
    <w:rsid w:val="003337D2"/>
    <w:rsid w:val="003337E3"/>
    <w:rsid w:val="00333A79"/>
    <w:rsid w:val="0033405F"/>
    <w:rsid w:val="00334ADF"/>
    <w:rsid w:val="00334C05"/>
    <w:rsid w:val="00335302"/>
    <w:rsid w:val="0033533A"/>
    <w:rsid w:val="00335486"/>
    <w:rsid w:val="0033555E"/>
    <w:rsid w:val="00335776"/>
    <w:rsid w:val="00335816"/>
    <w:rsid w:val="003359E2"/>
    <w:rsid w:val="00335DC0"/>
    <w:rsid w:val="00335FBB"/>
    <w:rsid w:val="003362E4"/>
    <w:rsid w:val="00336494"/>
    <w:rsid w:val="003364F3"/>
    <w:rsid w:val="00336AA1"/>
    <w:rsid w:val="00336B4F"/>
    <w:rsid w:val="00336C7E"/>
    <w:rsid w:val="00336E00"/>
    <w:rsid w:val="00336F7C"/>
    <w:rsid w:val="003370D6"/>
    <w:rsid w:val="0033790F"/>
    <w:rsid w:val="00337D36"/>
    <w:rsid w:val="00340082"/>
    <w:rsid w:val="00340285"/>
    <w:rsid w:val="0034028A"/>
    <w:rsid w:val="003403A6"/>
    <w:rsid w:val="003403FC"/>
    <w:rsid w:val="003409F5"/>
    <w:rsid w:val="00340A70"/>
    <w:rsid w:val="00340AD0"/>
    <w:rsid w:val="00340BC0"/>
    <w:rsid w:val="00341530"/>
    <w:rsid w:val="00341B70"/>
    <w:rsid w:val="00341D38"/>
    <w:rsid w:val="0034271A"/>
    <w:rsid w:val="00343256"/>
    <w:rsid w:val="0034328E"/>
    <w:rsid w:val="003432B7"/>
    <w:rsid w:val="00343B82"/>
    <w:rsid w:val="00343C8B"/>
    <w:rsid w:val="0034412D"/>
    <w:rsid w:val="003444AE"/>
    <w:rsid w:val="003444E4"/>
    <w:rsid w:val="00344A9A"/>
    <w:rsid w:val="003461D9"/>
    <w:rsid w:val="00346283"/>
    <w:rsid w:val="0034640A"/>
    <w:rsid w:val="003469CA"/>
    <w:rsid w:val="00346B0E"/>
    <w:rsid w:val="00346C87"/>
    <w:rsid w:val="003475B9"/>
    <w:rsid w:val="0034766A"/>
    <w:rsid w:val="00347834"/>
    <w:rsid w:val="00347886"/>
    <w:rsid w:val="00347A8E"/>
    <w:rsid w:val="0035047F"/>
    <w:rsid w:val="003506AA"/>
    <w:rsid w:val="00350A62"/>
    <w:rsid w:val="00350D17"/>
    <w:rsid w:val="00350F4D"/>
    <w:rsid w:val="00350FF6"/>
    <w:rsid w:val="00351220"/>
    <w:rsid w:val="003513E2"/>
    <w:rsid w:val="003519A1"/>
    <w:rsid w:val="00351FB2"/>
    <w:rsid w:val="003520FD"/>
    <w:rsid w:val="00352262"/>
    <w:rsid w:val="00352738"/>
    <w:rsid w:val="00352C49"/>
    <w:rsid w:val="00352D06"/>
    <w:rsid w:val="003531CD"/>
    <w:rsid w:val="00353741"/>
    <w:rsid w:val="00353A09"/>
    <w:rsid w:val="00353DDF"/>
    <w:rsid w:val="00353E0B"/>
    <w:rsid w:val="00354353"/>
    <w:rsid w:val="00354364"/>
    <w:rsid w:val="003545B1"/>
    <w:rsid w:val="003546C1"/>
    <w:rsid w:val="003546EE"/>
    <w:rsid w:val="003547E1"/>
    <w:rsid w:val="003548EE"/>
    <w:rsid w:val="00354B95"/>
    <w:rsid w:val="00355021"/>
    <w:rsid w:val="00355032"/>
    <w:rsid w:val="003551BC"/>
    <w:rsid w:val="0035527C"/>
    <w:rsid w:val="003555C8"/>
    <w:rsid w:val="00355727"/>
    <w:rsid w:val="0035583B"/>
    <w:rsid w:val="00355D9F"/>
    <w:rsid w:val="00356880"/>
    <w:rsid w:val="00356CEB"/>
    <w:rsid w:val="00357BAE"/>
    <w:rsid w:val="00357E27"/>
    <w:rsid w:val="00360061"/>
    <w:rsid w:val="0036041F"/>
    <w:rsid w:val="00360499"/>
    <w:rsid w:val="00361629"/>
    <w:rsid w:val="003618D5"/>
    <w:rsid w:val="00361FAB"/>
    <w:rsid w:val="003622AE"/>
    <w:rsid w:val="00362C36"/>
    <w:rsid w:val="00362DA2"/>
    <w:rsid w:val="0036348B"/>
    <w:rsid w:val="00363A6D"/>
    <w:rsid w:val="00363AA2"/>
    <w:rsid w:val="00363B68"/>
    <w:rsid w:val="00363C3E"/>
    <w:rsid w:val="00363F2C"/>
    <w:rsid w:val="00364036"/>
    <w:rsid w:val="00364F1C"/>
    <w:rsid w:val="00365042"/>
    <w:rsid w:val="003653A8"/>
    <w:rsid w:val="00365AD5"/>
    <w:rsid w:val="00365EBC"/>
    <w:rsid w:val="00366092"/>
    <w:rsid w:val="0036629C"/>
    <w:rsid w:val="003662D6"/>
    <w:rsid w:val="0036676C"/>
    <w:rsid w:val="00367129"/>
    <w:rsid w:val="003672C7"/>
    <w:rsid w:val="003672C8"/>
    <w:rsid w:val="00367BA7"/>
    <w:rsid w:val="00367D7F"/>
    <w:rsid w:val="00367E3F"/>
    <w:rsid w:val="00367EA1"/>
    <w:rsid w:val="0037046D"/>
    <w:rsid w:val="00370787"/>
    <w:rsid w:val="0037089E"/>
    <w:rsid w:val="00370E5B"/>
    <w:rsid w:val="00370EE5"/>
    <w:rsid w:val="00371202"/>
    <w:rsid w:val="0037145E"/>
    <w:rsid w:val="003715E4"/>
    <w:rsid w:val="00371938"/>
    <w:rsid w:val="00371A8B"/>
    <w:rsid w:val="00372228"/>
    <w:rsid w:val="003727BA"/>
    <w:rsid w:val="0037290A"/>
    <w:rsid w:val="00372EAC"/>
    <w:rsid w:val="00373305"/>
    <w:rsid w:val="00373EF0"/>
    <w:rsid w:val="0037437B"/>
    <w:rsid w:val="00374535"/>
    <w:rsid w:val="00374E05"/>
    <w:rsid w:val="0037526E"/>
    <w:rsid w:val="00375378"/>
    <w:rsid w:val="00375442"/>
    <w:rsid w:val="00375488"/>
    <w:rsid w:val="003756F0"/>
    <w:rsid w:val="0037613C"/>
    <w:rsid w:val="00376194"/>
    <w:rsid w:val="00376A4C"/>
    <w:rsid w:val="00376C18"/>
    <w:rsid w:val="003773D0"/>
    <w:rsid w:val="0037740B"/>
    <w:rsid w:val="003778E8"/>
    <w:rsid w:val="003779A8"/>
    <w:rsid w:val="00377A29"/>
    <w:rsid w:val="0038088B"/>
    <w:rsid w:val="00380E8F"/>
    <w:rsid w:val="00380FCA"/>
    <w:rsid w:val="00380FCC"/>
    <w:rsid w:val="00381186"/>
    <w:rsid w:val="00382061"/>
    <w:rsid w:val="00382321"/>
    <w:rsid w:val="0038272E"/>
    <w:rsid w:val="003827E4"/>
    <w:rsid w:val="00382D28"/>
    <w:rsid w:val="00382E5E"/>
    <w:rsid w:val="0038336B"/>
    <w:rsid w:val="00383391"/>
    <w:rsid w:val="00383CCD"/>
    <w:rsid w:val="00384A6F"/>
    <w:rsid w:val="00384B2F"/>
    <w:rsid w:val="00384D1B"/>
    <w:rsid w:val="003854C8"/>
    <w:rsid w:val="00385F81"/>
    <w:rsid w:val="003862F2"/>
    <w:rsid w:val="00386774"/>
    <w:rsid w:val="00386F36"/>
    <w:rsid w:val="0038713D"/>
    <w:rsid w:val="00387177"/>
    <w:rsid w:val="00387439"/>
    <w:rsid w:val="003874B8"/>
    <w:rsid w:val="00387EDD"/>
    <w:rsid w:val="00390462"/>
    <w:rsid w:val="00390576"/>
    <w:rsid w:val="00390719"/>
    <w:rsid w:val="00390778"/>
    <w:rsid w:val="00390F6D"/>
    <w:rsid w:val="0039107A"/>
    <w:rsid w:val="003910EC"/>
    <w:rsid w:val="0039115E"/>
    <w:rsid w:val="003918DC"/>
    <w:rsid w:val="00391E23"/>
    <w:rsid w:val="00391FDE"/>
    <w:rsid w:val="003927A3"/>
    <w:rsid w:val="003927D4"/>
    <w:rsid w:val="003929A9"/>
    <w:rsid w:val="00392C5A"/>
    <w:rsid w:val="00392FA6"/>
    <w:rsid w:val="00393601"/>
    <w:rsid w:val="00393DAD"/>
    <w:rsid w:val="00393F3A"/>
    <w:rsid w:val="00394006"/>
    <w:rsid w:val="00394032"/>
    <w:rsid w:val="00394534"/>
    <w:rsid w:val="003949EF"/>
    <w:rsid w:val="00394AAE"/>
    <w:rsid w:val="00394FEA"/>
    <w:rsid w:val="0039518C"/>
    <w:rsid w:val="0039599A"/>
    <w:rsid w:val="00395F15"/>
    <w:rsid w:val="00396A1A"/>
    <w:rsid w:val="00396D69"/>
    <w:rsid w:val="0039732B"/>
    <w:rsid w:val="00397934"/>
    <w:rsid w:val="00397BEF"/>
    <w:rsid w:val="00397FCB"/>
    <w:rsid w:val="003A01EF"/>
    <w:rsid w:val="003A0F47"/>
    <w:rsid w:val="003A154F"/>
    <w:rsid w:val="003A171B"/>
    <w:rsid w:val="003A1C99"/>
    <w:rsid w:val="003A1D8A"/>
    <w:rsid w:val="003A1DC9"/>
    <w:rsid w:val="003A1FE1"/>
    <w:rsid w:val="003A1FFF"/>
    <w:rsid w:val="003A26BE"/>
    <w:rsid w:val="003A2A3C"/>
    <w:rsid w:val="003A2EF4"/>
    <w:rsid w:val="003A3D10"/>
    <w:rsid w:val="003A4425"/>
    <w:rsid w:val="003A4A68"/>
    <w:rsid w:val="003A4C79"/>
    <w:rsid w:val="003A4E38"/>
    <w:rsid w:val="003A4F97"/>
    <w:rsid w:val="003A5030"/>
    <w:rsid w:val="003A528A"/>
    <w:rsid w:val="003A5568"/>
    <w:rsid w:val="003A6A3B"/>
    <w:rsid w:val="003A6D59"/>
    <w:rsid w:val="003A6E85"/>
    <w:rsid w:val="003A6FB3"/>
    <w:rsid w:val="003A73CA"/>
    <w:rsid w:val="003A761A"/>
    <w:rsid w:val="003B011D"/>
    <w:rsid w:val="003B08D4"/>
    <w:rsid w:val="003B09EE"/>
    <w:rsid w:val="003B0D30"/>
    <w:rsid w:val="003B0E0A"/>
    <w:rsid w:val="003B1393"/>
    <w:rsid w:val="003B220F"/>
    <w:rsid w:val="003B2402"/>
    <w:rsid w:val="003B25CF"/>
    <w:rsid w:val="003B26BA"/>
    <w:rsid w:val="003B2B7C"/>
    <w:rsid w:val="003B2BF9"/>
    <w:rsid w:val="003B2E63"/>
    <w:rsid w:val="003B353E"/>
    <w:rsid w:val="003B3848"/>
    <w:rsid w:val="003B3957"/>
    <w:rsid w:val="003B3EBF"/>
    <w:rsid w:val="003B454F"/>
    <w:rsid w:val="003B47C5"/>
    <w:rsid w:val="003B4A0D"/>
    <w:rsid w:val="003B4BE2"/>
    <w:rsid w:val="003B4C93"/>
    <w:rsid w:val="003B4DE3"/>
    <w:rsid w:val="003B525E"/>
    <w:rsid w:val="003B549C"/>
    <w:rsid w:val="003B56B5"/>
    <w:rsid w:val="003B5EA3"/>
    <w:rsid w:val="003B6CBB"/>
    <w:rsid w:val="003B6CC1"/>
    <w:rsid w:val="003B6CCE"/>
    <w:rsid w:val="003B6D03"/>
    <w:rsid w:val="003B7436"/>
    <w:rsid w:val="003B7E34"/>
    <w:rsid w:val="003B7E84"/>
    <w:rsid w:val="003C01E4"/>
    <w:rsid w:val="003C0307"/>
    <w:rsid w:val="003C0536"/>
    <w:rsid w:val="003C055F"/>
    <w:rsid w:val="003C065A"/>
    <w:rsid w:val="003C0728"/>
    <w:rsid w:val="003C081E"/>
    <w:rsid w:val="003C099A"/>
    <w:rsid w:val="003C09F3"/>
    <w:rsid w:val="003C0BF4"/>
    <w:rsid w:val="003C0CE0"/>
    <w:rsid w:val="003C0E00"/>
    <w:rsid w:val="003C14D7"/>
    <w:rsid w:val="003C156B"/>
    <w:rsid w:val="003C1D7D"/>
    <w:rsid w:val="003C22A8"/>
    <w:rsid w:val="003C2482"/>
    <w:rsid w:val="003C2635"/>
    <w:rsid w:val="003C2763"/>
    <w:rsid w:val="003C2E2B"/>
    <w:rsid w:val="003C3404"/>
    <w:rsid w:val="003C3A5C"/>
    <w:rsid w:val="003C3DFE"/>
    <w:rsid w:val="003C3F2F"/>
    <w:rsid w:val="003C4848"/>
    <w:rsid w:val="003C48E9"/>
    <w:rsid w:val="003C4A44"/>
    <w:rsid w:val="003C4A5D"/>
    <w:rsid w:val="003C4AFE"/>
    <w:rsid w:val="003C4B23"/>
    <w:rsid w:val="003C4E9E"/>
    <w:rsid w:val="003C4FA3"/>
    <w:rsid w:val="003C519D"/>
    <w:rsid w:val="003C5247"/>
    <w:rsid w:val="003C5460"/>
    <w:rsid w:val="003C5808"/>
    <w:rsid w:val="003C5CCE"/>
    <w:rsid w:val="003C62CD"/>
    <w:rsid w:val="003C67FA"/>
    <w:rsid w:val="003C6B56"/>
    <w:rsid w:val="003C6F7D"/>
    <w:rsid w:val="003C7008"/>
    <w:rsid w:val="003C7583"/>
    <w:rsid w:val="003C761B"/>
    <w:rsid w:val="003C7722"/>
    <w:rsid w:val="003C772A"/>
    <w:rsid w:val="003C7CED"/>
    <w:rsid w:val="003C7D50"/>
    <w:rsid w:val="003D04E0"/>
    <w:rsid w:val="003D06EA"/>
    <w:rsid w:val="003D0900"/>
    <w:rsid w:val="003D0C0F"/>
    <w:rsid w:val="003D0C82"/>
    <w:rsid w:val="003D0C84"/>
    <w:rsid w:val="003D0DBB"/>
    <w:rsid w:val="003D16C9"/>
    <w:rsid w:val="003D1949"/>
    <w:rsid w:val="003D1CFD"/>
    <w:rsid w:val="003D1E66"/>
    <w:rsid w:val="003D1FD6"/>
    <w:rsid w:val="003D26D0"/>
    <w:rsid w:val="003D2793"/>
    <w:rsid w:val="003D2C51"/>
    <w:rsid w:val="003D2F45"/>
    <w:rsid w:val="003D3647"/>
    <w:rsid w:val="003D3703"/>
    <w:rsid w:val="003D37A3"/>
    <w:rsid w:val="003D3A40"/>
    <w:rsid w:val="003D3A6E"/>
    <w:rsid w:val="003D3B7A"/>
    <w:rsid w:val="003D3C47"/>
    <w:rsid w:val="003D42D2"/>
    <w:rsid w:val="003D46C7"/>
    <w:rsid w:val="003D473F"/>
    <w:rsid w:val="003D47D7"/>
    <w:rsid w:val="003D4ECF"/>
    <w:rsid w:val="003D50CA"/>
    <w:rsid w:val="003D592B"/>
    <w:rsid w:val="003D5F52"/>
    <w:rsid w:val="003D614D"/>
    <w:rsid w:val="003D6BA9"/>
    <w:rsid w:val="003D6DEA"/>
    <w:rsid w:val="003D70EE"/>
    <w:rsid w:val="003D71A6"/>
    <w:rsid w:val="003D7634"/>
    <w:rsid w:val="003D7923"/>
    <w:rsid w:val="003D7DB8"/>
    <w:rsid w:val="003D7FC4"/>
    <w:rsid w:val="003E0269"/>
    <w:rsid w:val="003E074A"/>
    <w:rsid w:val="003E0AC7"/>
    <w:rsid w:val="003E0F27"/>
    <w:rsid w:val="003E0FB8"/>
    <w:rsid w:val="003E1130"/>
    <w:rsid w:val="003E162F"/>
    <w:rsid w:val="003E21AF"/>
    <w:rsid w:val="003E248E"/>
    <w:rsid w:val="003E279F"/>
    <w:rsid w:val="003E29FF"/>
    <w:rsid w:val="003E2A14"/>
    <w:rsid w:val="003E2D29"/>
    <w:rsid w:val="003E3300"/>
    <w:rsid w:val="003E36BE"/>
    <w:rsid w:val="003E3AE8"/>
    <w:rsid w:val="003E3BF1"/>
    <w:rsid w:val="003E4E46"/>
    <w:rsid w:val="003E5010"/>
    <w:rsid w:val="003E5176"/>
    <w:rsid w:val="003E5397"/>
    <w:rsid w:val="003E5DD0"/>
    <w:rsid w:val="003E5F41"/>
    <w:rsid w:val="003E6570"/>
    <w:rsid w:val="003E7AE9"/>
    <w:rsid w:val="003E7CEF"/>
    <w:rsid w:val="003E7E04"/>
    <w:rsid w:val="003F01DD"/>
    <w:rsid w:val="003F0655"/>
    <w:rsid w:val="003F0B73"/>
    <w:rsid w:val="003F116A"/>
    <w:rsid w:val="003F1299"/>
    <w:rsid w:val="003F21DB"/>
    <w:rsid w:val="003F2731"/>
    <w:rsid w:val="003F27FF"/>
    <w:rsid w:val="003F2B9C"/>
    <w:rsid w:val="003F2C08"/>
    <w:rsid w:val="003F2E62"/>
    <w:rsid w:val="003F2F98"/>
    <w:rsid w:val="003F322A"/>
    <w:rsid w:val="003F39E8"/>
    <w:rsid w:val="003F3CB8"/>
    <w:rsid w:val="003F400B"/>
    <w:rsid w:val="003F46BC"/>
    <w:rsid w:val="003F4993"/>
    <w:rsid w:val="003F5440"/>
    <w:rsid w:val="003F5CE7"/>
    <w:rsid w:val="003F5F94"/>
    <w:rsid w:val="003F6061"/>
    <w:rsid w:val="003F612F"/>
    <w:rsid w:val="003F698F"/>
    <w:rsid w:val="003F6FE1"/>
    <w:rsid w:val="003F7477"/>
    <w:rsid w:val="003F74F3"/>
    <w:rsid w:val="003F794C"/>
    <w:rsid w:val="003F79E5"/>
    <w:rsid w:val="003F7E3E"/>
    <w:rsid w:val="00401078"/>
    <w:rsid w:val="0040129E"/>
    <w:rsid w:val="00401656"/>
    <w:rsid w:val="00401AC1"/>
    <w:rsid w:val="00401AD8"/>
    <w:rsid w:val="004020C2"/>
    <w:rsid w:val="00402306"/>
    <w:rsid w:val="004023BE"/>
    <w:rsid w:val="00403074"/>
    <w:rsid w:val="00403658"/>
    <w:rsid w:val="00403A2B"/>
    <w:rsid w:val="00403AED"/>
    <w:rsid w:val="00403C58"/>
    <w:rsid w:val="00403CF5"/>
    <w:rsid w:val="00403FB1"/>
    <w:rsid w:val="004046FC"/>
    <w:rsid w:val="004049AE"/>
    <w:rsid w:val="0040526B"/>
    <w:rsid w:val="004055FD"/>
    <w:rsid w:val="00405834"/>
    <w:rsid w:val="00405975"/>
    <w:rsid w:val="004059E1"/>
    <w:rsid w:val="004059E9"/>
    <w:rsid w:val="00405D0B"/>
    <w:rsid w:val="00406E40"/>
    <w:rsid w:val="0040712E"/>
    <w:rsid w:val="004076EC"/>
    <w:rsid w:val="00407E03"/>
    <w:rsid w:val="00410055"/>
    <w:rsid w:val="004104A6"/>
    <w:rsid w:val="004104B0"/>
    <w:rsid w:val="004107AF"/>
    <w:rsid w:val="00410956"/>
    <w:rsid w:val="00410D90"/>
    <w:rsid w:val="00410E66"/>
    <w:rsid w:val="00410F70"/>
    <w:rsid w:val="0041120B"/>
    <w:rsid w:val="004112A2"/>
    <w:rsid w:val="004113FC"/>
    <w:rsid w:val="0041144A"/>
    <w:rsid w:val="00411BA9"/>
    <w:rsid w:val="004124F0"/>
    <w:rsid w:val="004125F7"/>
    <w:rsid w:val="00412718"/>
    <w:rsid w:val="00412B4C"/>
    <w:rsid w:val="004132B2"/>
    <w:rsid w:val="00413405"/>
    <w:rsid w:val="0041341B"/>
    <w:rsid w:val="0041358D"/>
    <w:rsid w:val="004139A2"/>
    <w:rsid w:val="00413D95"/>
    <w:rsid w:val="00414091"/>
    <w:rsid w:val="0041454C"/>
    <w:rsid w:val="00414C9C"/>
    <w:rsid w:val="00415756"/>
    <w:rsid w:val="00415B8C"/>
    <w:rsid w:val="00415C07"/>
    <w:rsid w:val="00416384"/>
    <w:rsid w:val="00416539"/>
    <w:rsid w:val="00416598"/>
    <w:rsid w:val="00416C11"/>
    <w:rsid w:val="00417082"/>
    <w:rsid w:val="00417150"/>
    <w:rsid w:val="00417213"/>
    <w:rsid w:val="00417333"/>
    <w:rsid w:val="004179A7"/>
    <w:rsid w:val="00417EB9"/>
    <w:rsid w:val="004201DB"/>
    <w:rsid w:val="004202E9"/>
    <w:rsid w:val="0042077C"/>
    <w:rsid w:val="00420C28"/>
    <w:rsid w:val="00421192"/>
    <w:rsid w:val="0042121F"/>
    <w:rsid w:val="00421599"/>
    <w:rsid w:val="00421956"/>
    <w:rsid w:val="00421B6A"/>
    <w:rsid w:val="0042201D"/>
    <w:rsid w:val="0042211F"/>
    <w:rsid w:val="00422132"/>
    <w:rsid w:val="00422DA4"/>
    <w:rsid w:val="00422E5D"/>
    <w:rsid w:val="00422E74"/>
    <w:rsid w:val="00422EE1"/>
    <w:rsid w:val="004231AE"/>
    <w:rsid w:val="004232EE"/>
    <w:rsid w:val="004236B8"/>
    <w:rsid w:val="004238B8"/>
    <w:rsid w:val="00423D7C"/>
    <w:rsid w:val="00423EE4"/>
    <w:rsid w:val="004241A6"/>
    <w:rsid w:val="0042494F"/>
    <w:rsid w:val="0042527A"/>
    <w:rsid w:val="00425329"/>
    <w:rsid w:val="004254AA"/>
    <w:rsid w:val="0042582A"/>
    <w:rsid w:val="00425BE7"/>
    <w:rsid w:val="0042612C"/>
    <w:rsid w:val="00426335"/>
    <w:rsid w:val="00426588"/>
    <w:rsid w:val="00426801"/>
    <w:rsid w:val="00426962"/>
    <w:rsid w:val="00426AAF"/>
    <w:rsid w:val="00426BB4"/>
    <w:rsid w:val="00426D61"/>
    <w:rsid w:val="00426F57"/>
    <w:rsid w:val="0042734A"/>
    <w:rsid w:val="004274CB"/>
    <w:rsid w:val="004276A7"/>
    <w:rsid w:val="0043027E"/>
    <w:rsid w:val="00430412"/>
    <w:rsid w:val="004307CB"/>
    <w:rsid w:val="00430B12"/>
    <w:rsid w:val="00430D27"/>
    <w:rsid w:val="0043122A"/>
    <w:rsid w:val="004313A2"/>
    <w:rsid w:val="004316AA"/>
    <w:rsid w:val="00431A3C"/>
    <w:rsid w:val="00431C0F"/>
    <w:rsid w:val="00431E73"/>
    <w:rsid w:val="00431EAB"/>
    <w:rsid w:val="00431F80"/>
    <w:rsid w:val="00432408"/>
    <w:rsid w:val="0043241C"/>
    <w:rsid w:val="004325CE"/>
    <w:rsid w:val="0043276A"/>
    <w:rsid w:val="00432951"/>
    <w:rsid w:val="00432D4B"/>
    <w:rsid w:val="00433096"/>
    <w:rsid w:val="004334E2"/>
    <w:rsid w:val="00433778"/>
    <w:rsid w:val="00433909"/>
    <w:rsid w:val="00433B36"/>
    <w:rsid w:val="00434433"/>
    <w:rsid w:val="004346B9"/>
    <w:rsid w:val="00434B15"/>
    <w:rsid w:val="00434B4D"/>
    <w:rsid w:val="00434FAF"/>
    <w:rsid w:val="0043589A"/>
    <w:rsid w:val="00435D59"/>
    <w:rsid w:val="004364A3"/>
    <w:rsid w:val="004368E2"/>
    <w:rsid w:val="0043770A"/>
    <w:rsid w:val="00437E57"/>
    <w:rsid w:val="00437EC7"/>
    <w:rsid w:val="00437F0C"/>
    <w:rsid w:val="00440230"/>
    <w:rsid w:val="004402B2"/>
    <w:rsid w:val="0044067C"/>
    <w:rsid w:val="0044094E"/>
    <w:rsid w:val="004409A5"/>
    <w:rsid w:val="004409AE"/>
    <w:rsid w:val="00441574"/>
    <w:rsid w:val="00441833"/>
    <w:rsid w:val="00441E90"/>
    <w:rsid w:val="00441F36"/>
    <w:rsid w:val="00442139"/>
    <w:rsid w:val="004421C5"/>
    <w:rsid w:val="004423FE"/>
    <w:rsid w:val="004426D4"/>
    <w:rsid w:val="00442C72"/>
    <w:rsid w:val="00442D97"/>
    <w:rsid w:val="00442FAE"/>
    <w:rsid w:val="004431DF"/>
    <w:rsid w:val="00443462"/>
    <w:rsid w:val="004444CC"/>
    <w:rsid w:val="00444513"/>
    <w:rsid w:val="00444748"/>
    <w:rsid w:val="004449EC"/>
    <w:rsid w:val="00444B55"/>
    <w:rsid w:val="00444DE9"/>
    <w:rsid w:val="00444EAC"/>
    <w:rsid w:val="004455A7"/>
    <w:rsid w:val="0044597C"/>
    <w:rsid w:val="00445DAF"/>
    <w:rsid w:val="00445E5B"/>
    <w:rsid w:val="00445F43"/>
    <w:rsid w:val="00446138"/>
    <w:rsid w:val="00446353"/>
    <w:rsid w:val="004465FA"/>
    <w:rsid w:val="00446ECD"/>
    <w:rsid w:val="00447232"/>
    <w:rsid w:val="00447320"/>
    <w:rsid w:val="004475DE"/>
    <w:rsid w:val="004475E9"/>
    <w:rsid w:val="00447834"/>
    <w:rsid w:val="0044783F"/>
    <w:rsid w:val="00447B01"/>
    <w:rsid w:val="00450680"/>
    <w:rsid w:val="00451573"/>
    <w:rsid w:val="00451744"/>
    <w:rsid w:val="00451E2B"/>
    <w:rsid w:val="00451F1A"/>
    <w:rsid w:val="004520C7"/>
    <w:rsid w:val="004529CC"/>
    <w:rsid w:val="00452FAA"/>
    <w:rsid w:val="00453479"/>
    <w:rsid w:val="00453AB2"/>
    <w:rsid w:val="00454513"/>
    <w:rsid w:val="00454794"/>
    <w:rsid w:val="00454BE2"/>
    <w:rsid w:val="00454E6F"/>
    <w:rsid w:val="00454EB9"/>
    <w:rsid w:val="00455011"/>
    <w:rsid w:val="004555E8"/>
    <w:rsid w:val="0045576D"/>
    <w:rsid w:val="00455DC5"/>
    <w:rsid w:val="00455F04"/>
    <w:rsid w:val="0045604C"/>
    <w:rsid w:val="0045631B"/>
    <w:rsid w:val="0045667A"/>
    <w:rsid w:val="0045697F"/>
    <w:rsid w:val="00456E05"/>
    <w:rsid w:val="004573D6"/>
    <w:rsid w:val="004575B5"/>
    <w:rsid w:val="004577A3"/>
    <w:rsid w:val="00457D07"/>
    <w:rsid w:val="004602E4"/>
    <w:rsid w:val="00460465"/>
    <w:rsid w:val="00460600"/>
    <w:rsid w:val="0046060B"/>
    <w:rsid w:val="00460965"/>
    <w:rsid w:val="00460989"/>
    <w:rsid w:val="00460B21"/>
    <w:rsid w:val="00460D3C"/>
    <w:rsid w:val="00460EFA"/>
    <w:rsid w:val="00461190"/>
    <w:rsid w:val="0046128D"/>
    <w:rsid w:val="004612C0"/>
    <w:rsid w:val="004614FC"/>
    <w:rsid w:val="00461CFE"/>
    <w:rsid w:val="00461E71"/>
    <w:rsid w:val="00462350"/>
    <w:rsid w:val="0046250F"/>
    <w:rsid w:val="004629FE"/>
    <w:rsid w:val="00462C03"/>
    <w:rsid w:val="004639C0"/>
    <w:rsid w:val="00463B45"/>
    <w:rsid w:val="0046418E"/>
    <w:rsid w:val="004641B4"/>
    <w:rsid w:val="00464362"/>
    <w:rsid w:val="00464400"/>
    <w:rsid w:val="00464648"/>
    <w:rsid w:val="00464C83"/>
    <w:rsid w:val="00465533"/>
    <w:rsid w:val="00465ABC"/>
    <w:rsid w:val="00465B11"/>
    <w:rsid w:val="00465B41"/>
    <w:rsid w:val="00465C9C"/>
    <w:rsid w:val="0046633B"/>
    <w:rsid w:val="00466391"/>
    <w:rsid w:val="0046665B"/>
    <w:rsid w:val="0046669E"/>
    <w:rsid w:val="00466843"/>
    <w:rsid w:val="0046688F"/>
    <w:rsid w:val="00466C86"/>
    <w:rsid w:val="00466C8E"/>
    <w:rsid w:val="00467DA4"/>
    <w:rsid w:val="00470085"/>
    <w:rsid w:val="004700CE"/>
    <w:rsid w:val="00470284"/>
    <w:rsid w:val="004705F6"/>
    <w:rsid w:val="0047060C"/>
    <w:rsid w:val="00470A57"/>
    <w:rsid w:val="00470B6F"/>
    <w:rsid w:val="0047125D"/>
    <w:rsid w:val="00471B13"/>
    <w:rsid w:val="00471C8A"/>
    <w:rsid w:val="00471E2B"/>
    <w:rsid w:val="0047277C"/>
    <w:rsid w:val="00472FDB"/>
    <w:rsid w:val="0047345A"/>
    <w:rsid w:val="004734BB"/>
    <w:rsid w:val="00473B02"/>
    <w:rsid w:val="00473E28"/>
    <w:rsid w:val="004741B5"/>
    <w:rsid w:val="0047428D"/>
    <w:rsid w:val="00474498"/>
    <w:rsid w:val="00474ADE"/>
    <w:rsid w:val="00475153"/>
    <w:rsid w:val="004756EF"/>
    <w:rsid w:val="00475809"/>
    <w:rsid w:val="00475974"/>
    <w:rsid w:val="00475E6F"/>
    <w:rsid w:val="0047633D"/>
    <w:rsid w:val="00476506"/>
    <w:rsid w:val="004766C0"/>
    <w:rsid w:val="00476706"/>
    <w:rsid w:val="0047720F"/>
    <w:rsid w:val="0047728B"/>
    <w:rsid w:val="004778D5"/>
    <w:rsid w:val="00477A82"/>
    <w:rsid w:val="0048013F"/>
    <w:rsid w:val="00480ABF"/>
    <w:rsid w:val="004810ED"/>
    <w:rsid w:val="00481771"/>
    <w:rsid w:val="0048232B"/>
    <w:rsid w:val="00482405"/>
    <w:rsid w:val="004831B6"/>
    <w:rsid w:val="00483581"/>
    <w:rsid w:val="004835A5"/>
    <w:rsid w:val="00483A1E"/>
    <w:rsid w:val="004846AF"/>
    <w:rsid w:val="004848DC"/>
    <w:rsid w:val="00484C15"/>
    <w:rsid w:val="00484D57"/>
    <w:rsid w:val="00485155"/>
    <w:rsid w:val="004857D3"/>
    <w:rsid w:val="00485B16"/>
    <w:rsid w:val="00485D78"/>
    <w:rsid w:val="00486194"/>
    <w:rsid w:val="0048625B"/>
    <w:rsid w:val="004866C4"/>
    <w:rsid w:val="00486EFA"/>
    <w:rsid w:val="00486F37"/>
    <w:rsid w:val="00486FFC"/>
    <w:rsid w:val="0048707C"/>
    <w:rsid w:val="00487F09"/>
    <w:rsid w:val="00487F85"/>
    <w:rsid w:val="0049068C"/>
    <w:rsid w:val="0049091F"/>
    <w:rsid w:val="00490B0E"/>
    <w:rsid w:val="00491026"/>
    <w:rsid w:val="00491168"/>
    <w:rsid w:val="0049123B"/>
    <w:rsid w:val="004912D9"/>
    <w:rsid w:val="004916E1"/>
    <w:rsid w:val="004918F4"/>
    <w:rsid w:val="0049197E"/>
    <w:rsid w:val="00491A0C"/>
    <w:rsid w:val="00491AC8"/>
    <w:rsid w:val="00491B35"/>
    <w:rsid w:val="00491D61"/>
    <w:rsid w:val="00491F1F"/>
    <w:rsid w:val="004927A3"/>
    <w:rsid w:val="0049281B"/>
    <w:rsid w:val="004933FC"/>
    <w:rsid w:val="00493515"/>
    <w:rsid w:val="0049353B"/>
    <w:rsid w:val="0049387E"/>
    <w:rsid w:val="00493EA1"/>
    <w:rsid w:val="0049400A"/>
    <w:rsid w:val="00494971"/>
    <w:rsid w:val="00494D55"/>
    <w:rsid w:val="004956A7"/>
    <w:rsid w:val="004959A5"/>
    <w:rsid w:val="004960C9"/>
    <w:rsid w:val="0049616A"/>
    <w:rsid w:val="0049682E"/>
    <w:rsid w:val="00496FB3"/>
    <w:rsid w:val="0049731E"/>
    <w:rsid w:val="004973A8"/>
    <w:rsid w:val="0049747C"/>
    <w:rsid w:val="00497641"/>
    <w:rsid w:val="0049770C"/>
    <w:rsid w:val="004978DF"/>
    <w:rsid w:val="00497B71"/>
    <w:rsid w:val="00497E17"/>
    <w:rsid w:val="004A0616"/>
    <w:rsid w:val="004A0670"/>
    <w:rsid w:val="004A0C7D"/>
    <w:rsid w:val="004A124A"/>
    <w:rsid w:val="004A16B1"/>
    <w:rsid w:val="004A170A"/>
    <w:rsid w:val="004A201B"/>
    <w:rsid w:val="004A21AC"/>
    <w:rsid w:val="004A249F"/>
    <w:rsid w:val="004A2514"/>
    <w:rsid w:val="004A288C"/>
    <w:rsid w:val="004A290E"/>
    <w:rsid w:val="004A2BF6"/>
    <w:rsid w:val="004A2CCF"/>
    <w:rsid w:val="004A3088"/>
    <w:rsid w:val="004A312E"/>
    <w:rsid w:val="004A31CF"/>
    <w:rsid w:val="004A3792"/>
    <w:rsid w:val="004A3862"/>
    <w:rsid w:val="004A3E3B"/>
    <w:rsid w:val="004A437F"/>
    <w:rsid w:val="004A4850"/>
    <w:rsid w:val="004A48CA"/>
    <w:rsid w:val="004A4B6B"/>
    <w:rsid w:val="004A4D77"/>
    <w:rsid w:val="004A4DA1"/>
    <w:rsid w:val="004A4DCF"/>
    <w:rsid w:val="004A4F55"/>
    <w:rsid w:val="004A4FDB"/>
    <w:rsid w:val="004A5154"/>
    <w:rsid w:val="004A5442"/>
    <w:rsid w:val="004A58BE"/>
    <w:rsid w:val="004A5AD6"/>
    <w:rsid w:val="004A5CE5"/>
    <w:rsid w:val="004A5D85"/>
    <w:rsid w:val="004A5E29"/>
    <w:rsid w:val="004A60D7"/>
    <w:rsid w:val="004A6B01"/>
    <w:rsid w:val="004A6CC0"/>
    <w:rsid w:val="004A704D"/>
    <w:rsid w:val="004A7154"/>
    <w:rsid w:val="004A79A5"/>
    <w:rsid w:val="004A7A6E"/>
    <w:rsid w:val="004A7DF6"/>
    <w:rsid w:val="004A7EF2"/>
    <w:rsid w:val="004B0722"/>
    <w:rsid w:val="004B1566"/>
    <w:rsid w:val="004B1F16"/>
    <w:rsid w:val="004B2181"/>
    <w:rsid w:val="004B247F"/>
    <w:rsid w:val="004B267D"/>
    <w:rsid w:val="004B283E"/>
    <w:rsid w:val="004B2DA7"/>
    <w:rsid w:val="004B3198"/>
    <w:rsid w:val="004B3230"/>
    <w:rsid w:val="004B39D1"/>
    <w:rsid w:val="004B3B7E"/>
    <w:rsid w:val="004B4A02"/>
    <w:rsid w:val="004B4A74"/>
    <w:rsid w:val="004B4B24"/>
    <w:rsid w:val="004B4FE7"/>
    <w:rsid w:val="004B53AD"/>
    <w:rsid w:val="004B5F2E"/>
    <w:rsid w:val="004B6019"/>
    <w:rsid w:val="004B63D3"/>
    <w:rsid w:val="004B648A"/>
    <w:rsid w:val="004B65AC"/>
    <w:rsid w:val="004B679C"/>
    <w:rsid w:val="004B68B5"/>
    <w:rsid w:val="004B698B"/>
    <w:rsid w:val="004B69D9"/>
    <w:rsid w:val="004B6A53"/>
    <w:rsid w:val="004B6BC6"/>
    <w:rsid w:val="004B6BF8"/>
    <w:rsid w:val="004B6F36"/>
    <w:rsid w:val="004B726E"/>
    <w:rsid w:val="004B7A41"/>
    <w:rsid w:val="004C0068"/>
    <w:rsid w:val="004C07FD"/>
    <w:rsid w:val="004C091B"/>
    <w:rsid w:val="004C0C18"/>
    <w:rsid w:val="004C0DDA"/>
    <w:rsid w:val="004C10F4"/>
    <w:rsid w:val="004C1361"/>
    <w:rsid w:val="004C13A4"/>
    <w:rsid w:val="004C15BD"/>
    <w:rsid w:val="004C172D"/>
    <w:rsid w:val="004C19C0"/>
    <w:rsid w:val="004C1A82"/>
    <w:rsid w:val="004C1B6A"/>
    <w:rsid w:val="004C1FE1"/>
    <w:rsid w:val="004C23CB"/>
    <w:rsid w:val="004C2422"/>
    <w:rsid w:val="004C2770"/>
    <w:rsid w:val="004C2819"/>
    <w:rsid w:val="004C3487"/>
    <w:rsid w:val="004C3982"/>
    <w:rsid w:val="004C3A2B"/>
    <w:rsid w:val="004C4A99"/>
    <w:rsid w:val="004C4B57"/>
    <w:rsid w:val="004C5232"/>
    <w:rsid w:val="004C5262"/>
    <w:rsid w:val="004C5336"/>
    <w:rsid w:val="004C5C17"/>
    <w:rsid w:val="004C5C84"/>
    <w:rsid w:val="004C5F6C"/>
    <w:rsid w:val="004C61EB"/>
    <w:rsid w:val="004C65E1"/>
    <w:rsid w:val="004C6F1B"/>
    <w:rsid w:val="004C7627"/>
    <w:rsid w:val="004C76FD"/>
    <w:rsid w:val="004C77D3"/>
    <w:rsid w:val="004C786C"/>
    <w:rsid w:val="004C7995"/>
    <w:rsid w:val="004C7AC5"/>
    <w:rsid w:val="004C7AEF"/>
    <w:rsid w:val="004C7BCD"/>
    <w:rsid w:val="004C7F16"/>
    <w:rsid w:val="004D00E2"/>
    <w:rsid w:val="004D025A"/>
    <w:rsid w:val="004D044B"/>
    <w:rsid w:val="004D0471"/>
    <w:rsid w:val="004D0841"/>
    <w:rsid w:val="004D0ABE"/>
    <w:rsid w:val="004D1332"/>
    <w:rsid w:val="004D13D6"/>
    <w:rsid w:val="004D1ACA"/>
    <w:rsid w:val="004D1B66"/>
    <w:rsid w:val="004D1F00"/>
    <w:rsid w:val="004D2BAE"/>
    <w:rsid w:val="004D2BFF"/>
    <w:rsid w:val="004D2EDA"/>
    <w:rsid w:val="004D2F46"/>
    <w:rsid w:val="004D3001"/>
    <w:rsid w:val="004D33C5"/>
    <w:rsid w:val="004D33DC"/>
    <w:rsid w:val="004D3FC7"/>
    <w:rsid w:val="004D429F"/>
    <w:rsid w:val="004D44FC"/>
    <w:rsid w:val="004D4E3E"/>
    <w:rsid w:val="004D4EB5"/>
    <w:rsid w:val="004D51B6"/>
    <w:rsid w:val="004D5499"/>
    <w:rsid w:val="004D55B9"/>
    <w:rsid w:val="004D5A5F"/>
    <w:rsid w:val="004D5AB5"/>
    <w:rsid w:val="004D5B0B"/>
    <w:rsid w:val="004D5B61"/>
    <w:rsid w:val="004D6050"/>
    <w:rsid w:val="004D66B7"/>
    <w:rsid w:val="004D6B55"/>
    <w:rsid w:val="004D6B7D"/>
    <w:rsid w:val="004D705F"/>
    <w:rsid w:val="004D7085"/>
    <w:rsid w:val="004D7648"/>
    <w:rsid w:val="004D7B46"/>
    <w:rsid w:val="004D7CBB"/>
    <w:rsid w:val="004D7CD6"/>
    <w:rsid w:val="004E01C3"/>
    <w:rsid w:val="004E01D0"/>
    <w:rsid w:val="004E059C"/>
    <w:rsid w:val="004E09C2"/>
    <w:rsid w:val="004E0E9C"/>
    <w:rsid w:val="004E13A0"/>
    <w:rsid w:val="004E187A"/>
    <w:rsid w:val="004E1B30"/>
    <w:rsid w:val="004E2022"/>
    <w:rsid w:val="004E21F4"/>
    <w:rsid w:val="004E22B9"/>
    <w:rsid w:val="004E2352"/>
    <w:rsid w:val="004E24E2"/>
    <w:rsid w:val="004E2643"/>
    <w:rsid w:val="004E294F"/>
    <w:rsid w:val="004E2ACC"/>
    <w:rsid w:val="004E2AD2"/>
    <w:rsid w:val="004E2BC9"/>
    <w:rsid w:val="004E2C6A"/>
    <w:rsid w:val="004E3146"/>
    <w:rsid w:val="004E3478"/>
    <w:rsid w:val="004E3574"/>
    <w:rsid w:val="004E398D"/>
    <w:rsid w:val="004E3C0A"/>
    <w:rsid w:val="004E3E6A"/>
    <w:rsid w:val="004E428E"/>
    <w:rsid w:val="004E43AF"/>
    <w:rsid w:val="004E4424"/>
    <w:rsid w:val="004E4FF8"/>
    <w:rsid w:val="004E500A"/>
    <w:rsid w:val="004E52D1"/>
    <w:rsid w:val="004E533C"/>
    <w:rsid w:val="004E57BA"/>
    <w:rsid w:val="004E5BEB"/>
    <w:rsid w:val="004E5D99"/>
    <w:rsid w:val="004E5E1B"/>
    <w:rsid w:val="004E60CB"/>
    <w:rsid w:val="004E6129"/>
    <w:rsid w:val="004E6724"/>
    <w:rsid w:val="004E68DC"/>
    <w:rsid w:val="004E6D71"/>
    <w:rsid w:val="004E6FE6"/>
    <w:rsid w:val="004E722A"/>
    <w:rsid w:val="004E72B2"/>
    <w:rsid w:val="004E7649"/>
    <w:rsid w:val="004E78CE"/>
    <w:rsid w:val="004E7DDF"/>
    <w:rsid w:val="004E7FF3"/>
    <w:rsid w:val="004F0397"/>
    <w:rsid w:val="004F0E70"/>
    <w:rsid w:val="004F0F31"/>
    <w:rsid w:val="004F130D"/>
    <w:rsid w:val="004F1369"/>
    <w:rsid w:val="004F15F9"/>
    <w:rsid w:val="004F1F92"/>
    <w:rsid w:val="004F201F"/>
    <w:rsid w:val="004F203F"/>
    <w:rsid w:val="004F217C"/>
    <w:rsid w:val="004F23D6"/>
    <w:rsid w:val="004F245C"/>
    <w:rsid w:val="004F27AD"/>
    <w:rsid w:val="004F2B63"/>
    <w:rsid w:val="004F2B99"/>
    <w:rsid w:val="004F2CA3"/>
    <w:rsid w:val="004F34F5"/>
    <w:rsid w:val="004F48BD"/>
    <w:rsid w:val="004F4EB2"/>
    <w:rsid w:val="004F4EF1"/>
    <w:rsid w:val="004F5050"/>
    <w:rsid w:val="004F52CA"/>
    <w:rsid w:val="004F533A"/>
    <w:rsid w:val="004F5ECA"/>
    <w:rsid w:val="004F7638"/>
    <w:rsid w:val="004F7EED"/>
    <w:rsid w:val="00500620"/>
    <w:rsid w:val="00500987"/>
    <w:rsid w:val="00500A63"/>
    <w:rsid w:val="00501360"/>
    <w:rsid w:val="005018ED"/>
    <w:rsid w:val="005019CF"/>
    <w:rsid w:val="00501BFF"/>
    <w:rsid w:val="005020DC"/>
    <w:rsid w:val="0050222C"/>
    <w:rsid w:val="0050228D"/>
    <w:rsid w:val="005025B5"/>
    <w:rsid w:val="00502960"/>
    <w:rsid w:val="00502ACB"/>
    <w:rsid w:val="00503111"/>
    <w:rsid w:val="005035D8"/>
    <w:rsid w:val="005037A8"/>
    <w:rsid w:val="005037E3"/>
    <w:rsid w:val="00503930"/>
    <w:rsid w:val="00503A7B"/>
    <w:rsid w:val="00503C07"/>
    <w:rsid w:val="005041B1"/>
    <w:rsid w:val="005051D5"/>
    <w:rsid w:val="00505358"/>
    <w:rsid w:val="00505E2F"/>
    <w:rsid w:val="005062E3"/>
    <w:rsid w:val="00506FBA"/>
    <w:rsid w:val="005077C3"/>
    <w:rsid w:val="00507B4C"/>
    <w:rsid w:val="00510192"/>
    <w:rsid w:val="00510641"/>
    <w:rsid w:val="005107DA"/>
    <w:rsid w:val="00510AF7"/>
    <w:rsid w:val="00510B61"/>
    <w:rsid w:val="00510DE9"/>
    <w:rsid w:val="005110A9"/>
    <w:rsid w:val="005110EC"/>
    <w:rsid w:val="0051149F"/>
    <w:rsid w:val="00511B54"/>
    <w:rsid w:val="00511F8C"/>
    <w:rsid w:val="005128DE"/>
    <w:rsid w:val="00512ACD"/>
    <w:rsid w:val="00512EEC"/>
    <w:rsid w:val="005132A2"/>
    <w:rsid w:val="00513388"/>
    <w:rsid w:val="005133C3"/>
    <w:rsid w:val="00513491"/>
    <w:rsid w:val="005135D9"/>
    <w:rsid w:val="00513F2C"/>
    <w:rsid w:val="005141AF"/>
    <w:rsid w:val="0051423D"/>
    <w:rsid w:val="00514260"/>
    <w:rsid w:val="00514B09"/>
    <w:rsid w:val="00514D07"/>
    <w:rsid w:val="0051532A"/>
    <w:rsid w:val="0051541A"/>
    <w:rsid w:val="00515EBB"/>
    <w:rsid w:val="005163BF"/>
    <w:rsid w:val="005167CC"/>
    <w:rsid w:val="00517025"/>
    <w:rsid w:val="0051717B"/>
    <w:rsid w:val="005171FC"/>
    <w:rsid w:val="005172AB"/>
    <w:rsid w:val="005176AB"/>
    <w:rsid w:val="0052025E"/>
    <w:rsid w:val="00520E7F"/>
    <w:rsid w:val="0052111C"/>
    <w:rsid w:val="0052140C"/>
    <w:rsid w:val="005216EF"/>
    <w:rsid w:val="00521734"/>
    <w:rsid w:val="00521BD3"/>
    <w:rsid w:val="00521CF0"/>
    <w:rsid w:val="00521DB0"/>
    <w:rsid w:val="00522CD7"/>
    <w:rsid w:val="00523A65"/>
    <w:rsid w:val="00523CAC"/>
    <w:rsid w:val="00523E8F"/>
    <w:rsid w:val="0052425C"/>
    <w:rsid w:val="00524B1D"/>
    <w:rsid w:val="00524FBC"/>
    <w:rsid w:val="00525C3B"/>
    <w:rsid w:val="00525C80"/>
    <w:rsid w:val="00525F3A"/>
    <w:rsid w:val="00526B1C"/>
    <w:rsid w:val="00526C58"/>
    <w:rsid w:val="00526DF3"/>
    <w:rsid w:val="0053074C"/>
    <w:rsid w:val="00530914"/>
    <w:rsid w:val="00530E75"/>
    <w:rsid w:val="0053172D"/>
    <w:rsid w:val="0053195C"/>
    <w:rsid w:val="00531B62"/>
    <w:rsid w:val="00531E44"/>
    <w:rsid w:val="00531F98"/>
    <w:rsid w:val="005320EF"/>
    <w:rsid w:val="00532500"/>
    <w:rsid w:val="00532BD7"/>
    <w:rsid w:val="00532DD6"/>
    <w:rsid w:val="0053337E"/>
    <w:rsid w:val="00533507"/>
    <w:rsid w:val="00533945"/>
    <w:rsid w:val="005340CB"/>
    <w:rsid w:val="005340E7"/>
    <w:rsid w:val="00534E3C"/>
    <w:rsid w:val="00534E46"/>
    <w:rsid w:val="00535575"/>
    <w:rsid w:val="00535698"/>
    <w:rsid w:val="005356B8"/>
    <w:rsid w:val="0053591D"/>
    <w:rsid w:val="00535ADF"/>
    <w:rsid w:val="005360B0"/>
    <w:rsid w:val="0053654A"/>
    <w:rsid w:val="005366CC"/>
    <w:rsid w:val="00536CA6"/>
    <w:rsid w:val="00536D5F"/>
    <w:rsid w:val="0053708B"/>
    <w:rsid w:val="00537195"/>
    <w:rsid w:val="005372B8"/>
    <w:rsid w:val="00537690"/>
    <w:rsid w:val="005377CA"/>
    <w:rsid w:val="00537D1E"/>
    <w:rsid w:val="005401BA"/>
    <w:rsid w:val="00540457"/>
    <w:rsid w:val="00540556"/>
    <w:rsid w:val="005406CC"/>
    <w:rsid w:val="005409A1"/>
    <w:rsid w:val="00541013"/>
    <w:rsid w:val="00541586"/>
    <w:rsid w:val="00541F65"/>
    <w:rsid w:val="00542583"/>
    <w:rsid w:val="00542808"/>
    <w:rsid w:val="00542C41"/>
    <w:rsid w:val="00542F08"/>
    <w:rsid w:val="0054304F"/>
    <w:rsid w:val="00543C5A"/>
    <w:rsid w:val="0054401C"/>
    <w:rsid w:val="005443D7"/>
    <w:rsid w:val="00544690"/>
    <w:rsid w:val="00544694"/>
    <w:rsid w:val="00544C9A"/>
    <w:rsid w:val="00544CAC"/>
    <w:rsid w:val="00544EEE"/>
    <w:rsid w:val="00544F7F"/>
    <w:rsid w:val="00545206"/>
    <w:rsid w:val="00545A3A"/>
    <w:rsid w:val="00545F60"/>
    <w:rsid w:val="00546035"/>
    <w:rsid w:val="00546179"/>
    <w:rsid w:val="0054709C"/>
    <w:rsid w:val="00547920"/>
    <w:rsid w:val="00547CA3"/>
    <w:rsid w:val="00550116"/>
    <w:rsid w:val="005502F5"/>
    <w:rsid w:val="00550330"/>
    <w:rsid w:val="0055041D"/>
    <w:rsid w:val="0055073D"/>
    <w:rsid w:val="00550B65"/>
    <w:rsid w:val="00550CD7"/>
    <w:rsid w:val="00550F13"/>
    <w:rsid w:val="00551507"/>
    <w:rsid w:val="005515C8"/>
    <w:rsid w:val="00551701"/>
    <w:rsid w:val="00551DA6"/>
    <w:rsid w:val="005521FE"/>
    <w:rsid w:val="0055309B"/>
    <w:rsid w:val="005530A0"/>
    <w:rsid w:val="005530AB"/>
    <w:rsid w:val="00553299"/>
    <w:rsid w:val="00553A54"/>
    <w:rsid w:val="00553C69"/>
    <w:rsid w:val="00553CC7"/>
    <w:rsid w:val="00553D7A"/>
    <w:rsid w:val="00554085"/>
    <w:rsid w:val="005543A7"/>
    <w:rsid w:val="00554A99"/>
    <w:rsid w:val="00554AB1"/>
    <w:rsid w:val="00554C13"/>
    <w:rsid w:val="00555732"/>
    <w:rsid w:val="00555857"/>
    <w:rsid w:val="005559BC"/>
    <w:rsid w:val="005559FC"/>
    <w:rsid w:val="00555A59"/>
    <w:rsid w:val="00555D92"/>
    <w:rsid w:val="005565CE"/>
    <w:rsid w:val="00556635"/>
    <w:rsid w:val="005566F5"/>
    <w:rsid w:val="00556AD9"/>
    <w:rsid w:val="00556D6A"/>
    <w:rsid w:val="00557113"/>
    <w:rsid w:val="005574AD"/>
    <w:rsid w:val="0055753A"/>
    <w:rsid w:val="00557FB9"/>
    <w:rsid w:val="005600FA"/>
    <w:rsid w:val="0056056F"/>
    <w:rsid w:val="00560953"/>
    <w:rsid w:val="00560A2B"/>
    <w:rsid w:val="00560E86"/>
    <w:rsid w:val="005610E7"/>
    <w:rsid w:val="0056116B"/>
    <w:rsid w:val="00561267"/>
    <w:rsid w:val="005617B9"/>
    <w:rsid w:val="005619F8"/>
    <w:rsid w:val="0056231D"/>
    <w:rsid w:val="00562427"/>
    <w:rsid w:val="00562C21"/>
    <w:rsid w:val="00562F76"/>
    <w:rsid w:val="005636DB"/>
    <w:rsid w:val="00563903"/>
    <w:rsid w:val="00563EB7"/>
    <w:rsid w:val="0056426E"/>
    <w:rsid w:val="0056448D"/>
    <w:rsid w:val="0056454E"/>
    <w:rsid w:val="00564561"/>
    <w:rsid w:val="00564687"/>
    <w:rsid w:val="00564831"/>
    <w:rsid w:val="005649BF"/>
    <w:rsid w:val="00564A26"/>
    <w:rsid w:val="00564B93"/>
    <w:rsid w:val="005653CA"/>
    <w:rsid w:val="005656D9"/>
    <w:rsid w:val="00565DD0"/>
    <w:rsid w:val="00565E27"/>
    <w:rsid w:val="0056622A"/>
    <w:rsid w:val="00566332"/>
    <w:rsid w:val="0056673E"/>
    <w:rsid w:val="00566E06"/>
    <w:rsid w:val="00566E1D"/>
    <w:rsid w:val="0056751A"/>
    <w:rsid w:val="00567663"/>
    <w:rsid w:val="00567AB3"/>
    <w:rsid w:val="00567FF0"/>
    <w:rsid w:val="005705D6"/>
    <w:rsid w:val="0057066F"/>
    <w:rsid w:val="0057089D"/>
    <w:rsid w:val="00570981"/>
    <w:rsid w:val="005709EB"/>
    <w:rsid w:val="00570BC5"/>
    <w:rsid w:val="00570DDC"/>
    <w:rsid w:val="00571638"/>
    <w:rsid w:val="005718D5"/>
    <w:rsid w:val="00571D97"/>
    <w:rsid w:val="005727C6"/>
    <w:rsid w:val="00572844"/>
    <w:rsid w:val="00573029"/>
    <w:rsid w:val="00573342"/>
    <w:rsid w:val="0057349F"/>
    <w:rsid w:val="005734B3"/>
    <w:rsid w:val="00573916"/>
    <w:rsid w:val="0057392D"/>
    <w:rsid w:val="005739ED"/>
    <w:rsid w:val="00573A19"/>
    <w:rsid w:val="00573CAA"/>
    <w:rsid w:val="00574019"/>
    <w:rsid w:val="0057413D"/>
    <w:rsid w:val="005744A5"/>
    <w:rsid w:val="005745EB"/>
    <w:rsid w:val="00574C17"/>
    <w:rsid w:val="00574C38"/>
    <w:rsid w:val="00574E13"/>
    <w:rsid w:val="005757C1"/>
    <w:rsid w:val="00575F51"/>
    <w:rsid w:val="005765D4"/>
    <w:rsid w:val="005767BA"/>
    <w:rsid w:val="00576A9B"/>
    <w:rsid w:val="005772E1"/>
    <w:rsid w:val="00577635"/>
    <w:rsid w:val="00577F0C"/>
    <w:rsid w:val="00580261"/>
    <w:rsid w:val="005810F1"/>
    <w:rsid w:val="00581479"/>
    <w:rsid w:val="00581571"/>
    <w:rsid w:val="005819FB"/>
    <w:rsid w:val="00581A90"/>
    <w:rsid w:val="00582095"/>
    <w:rsid w:val="005823EB"/>
    <w:rsid w:val="0058255F"/>
    <w:rsid w:val="00582609"/>
    <w:rsid w:val="00582A86"/>
    <w:rsid w:val="00582D19"/>
    <w:rsid w:val="00582D30"/>
    <w:rsid w:val="005831DC"/>
    <w:rsid w:val="005838E2"/>
    <w:rsid w:val="005838FA"/>
    <w:rsid w:val="00583E35"/>
    <w:rsid w:val="00584473"/>
    <w:rsid w:val="005845E3"/>
    <w:rsid w:val="00584A87"/>
    <w:rsid w:val="00584C1E"/>
    <w:rsid w:val="005859A2"/>
    <w:rsid w:val="00585C5C"/>
    <w:rsid w:val="00585EA8"/>
    <w:rsid w:val="00586533"/>
    <w:rsid w:val="0058659F"/>
    <w:rsid w:val="00586745"/>
    <w:rsid w:val="00587263"/>
    <w:rsid w:val="005873D3"/>
    <w:rsid w:val="005875AD"/>
    <w:rsid w:val="00587911"/>
    <w:rsid w:val="00587C9E"/>
    <w:rsid w:val="00587F4C"/>
    <w:rsid w:val="0059024A"/>
    <w:rsid w:val="00590715"/>
    <w:rsid w:val="00591642"/>
    <w:rsid w:val="005916A8"/>
    <w:rsid w:val="005918B9"/>
    <w:rsid w:val="00592FA8"/>
    <w:rsid w:val="005933BF"/>
    <w:rsid w:val="005933C7"/>
    <w:rsid w:val="0059342A"/>
    <w:rsid w:val="00593DC3"/>
    <w:rsid w:val="00593F2F"/>
    <w:rsid w:val="0059445A"/>
    <w:rsid w:val="00594C27"/>
    <w:rsid w:val="005954EE"/>
    <w:rsid w:val="005956D9"/>
    <w:rsid w:val="00595DA3"/>
    <w:rsid w:val="00595EB1"/>
    <w:rsid w:val="00595F90"/>
    <w:rsid w:val="0059614B"/>
    <w:rsid w:val="00596E41"/>
    <w:rsid w:val="00597675"/>
    <w:rsid w:val="005978B2"/>
    <w:rsid w:val="00597C3F"/>
    <w:rsid w:val="00597E35"/>
    <w:rsid w:val="005A05CB"/>
    <w:rsid w:val="005A091F"/>
    <w:rsid w:val="005A0E52"/>
    <w:rsid w:val="005A100C"/>
    <w:rsid w:val="005A1468"/>
    <w:rsid w:val="005A1895"/>
    <w:rsid w:val="005A19E1"/>
    <w:rsid w:val="005A1DDF"/>
    <w:rsid w:val="005A1F6F"/>
    <w:rsid w:val="005A219D"/>
    <w:rsid w:val="005A24C1"/>
    <w:rsid w:val="005A250F"/>
    <w:rsid w:val="005A2664"/>
    <w:rsid w:val="005A2AC0"/>
    <w:rsid w:val="005A3228"/>
    <w:rsid w:val="005A3AD9"/>
    <w:rsid w:val="005A4222"/>
    <w:rsid w:val="005A440D"/>
    <w:rsid w:val="005A44C9"/>
    <w:rsid w:val="005A4552"/>
    <w:rsid w:val="005A4AA9"/>
    <w:rsid w:val="005A4FA9"/>
    <w:rsid w:val="005A5408"/>
    <w:rsid w:val="005A54C8"/>
    <w:rsid w:val="005A5646"/>
    <w:rsid w:val="005A5973"/>
    <w:rsid w:val="005A5AA3"/>
    <w:rsid w:val="005A5DD1"/>
    <w:rsid w:val="005A60A8"/>
    <w:rsid w:val="005A60F8"/>
    <w:rsid w:val="005A6228"/>
    <w:rsid w:val="005A6E83"/>
    <w:rsid w:val="005A787D"/>
    <w:rsid w:val="005B1161"/>
    <w:rsid w:val="005B118B"/>
    <w:rsid w:val="005B20ED"/>
    <w:rsid w:val="005B2223"/>
    <w:rsid w:val="005B2340"/>
    <w:rsid w:val="005B29E6"/>
    <w:rsid w:val="005B2C78"/>
    <w:rsid w:val="005B3365"/>
    <w:rsid w:val="005B34F6"/>
    <w:rsid w:val="005B371A"/>
    <w:rsid w:val="005B376F"/>
    <w:rsid w:val="005B37C7"/>
    <w:rsid w:val="005B3E6B"/>
    <w:rsid w:val="005B3FEF"/>
    <w:rsid w:val="005B419D"/>
    <w:rsid w:val="005B492C"/>
    <w:rsid w:val="005B4937"/>
    <w:rsid w:val="005B4A79"/>
    <w:rsid w:val="005B4A93"/>
    <w:rsid w:val="005B4F29"/>
    <w:rsid w:val="005B4F85"/>
    <w:rsid w:val="005B538A"/>
    <w:rsid w:val="005B53AF"/>
    <w:rsid w:val="005B542F"/>
    <w:rsid w:val="005B56A2"/>
    <w:rsid w:val="005B58BD"/>
    <w:rsid w:val="005B5B57"/>
    <w:rsid w:val="005B5CEB"/>
    <w:rsid w:val="005B605B"/>
    <w:rsid w:val="005B6D22"/>
    <w:rsid w:val="005B70CD"/>
    <w:rsid w:val="005B7899"/>
    <w:rsid w:val="005B7BC6"/>
    <w:rsid w:val="005B7EE7"/>
    <w:rsid w:val="005C0162"/>
    <w:rsid w:val="005C0513"/>
    <w:rsid w:val="005C0742"/>
    <w:rsid w:val="005C0A77"/>
    <w:rsid w:val="005C1198"/>
    <w:rsid w:val="005C1322"/>
    <w:rsid w:val="005C14DF"/>
    <w:rsid w:val="005C157B"/>
    <w:rsid w:val="005C1922"/>
    <w:rsid w:val="005C1956"/>
    <w:rsid w:val="005C1AD1"/>
    <w:rsid w:val="005C1D9C"/>
    <w:rsid w:val="005C1EC7"/>
    <w:rsid w:val="005C214B"/>
    <w:rsid w:val="005C248F"/>
    <w:rsid w:val="005C26BD"/>
    <w:rsid w:val="005C2B24"/>
    <w:rsid w:val="005C2E67"/>
    <w:rsid w:val="005C2EDE"/>
    <w:rsid w:val="005C2FA3"/>
    <w:rsid w:val="005C3D80"/>
    <w:rsid w:val="005C3F1D"/>
    <w:rsid w:val="005C4171"/>
    <w:rsid w:val="005C4709"/>
    <w:rsid w:val="005C4A9E"/>
    <w:rsid w:val="005C4E39"/>
    <w:rsid w:val="005C51AB"/>
    <w:rsid w:val="005C54BB"/>
    <w:rsid w:val="005C5AEE"/>
    <w:rsid w:val="005C5EB5"/>
    <w:rsid w:val="005C6079"/>
    <w:rsid w:val="005C61CB"/>
    <w:rsid w:val="005C6A75"/>
    <w:rsid w:val="005C6D6B"/>
    <w:rsid w:val="005C6E19"/>
    <w:rsid w:val="005C6EF5"/>
    <w:rsid w:val="005C76F4"/>
    <w:rsid w:val="005D0F04"/>
    <w:rsid w:val="005D18F5"/>
    <w:rsid w:val="005D1AE2"/>
    <w:rsid w:val="005D23AA"/>
    <w:rsid w:val="005D2478"/>
    <w:rsid w:val="005D258E"/>
    <w:rsid w:val="005D3C37"/>
    <w:rsid w:val="005D4444"/>
    <w:rsid w:val="005D487B"/>
    <w:rsid w:val="005D4B30"/>
    <w:rsid w:val="005D528E"/>
    <w:rsid w:val="005D5790"/>
    <w:rsid w:val="005D592F"/>
    <w:rsid w:val="005D5B3C"/>
    <w:rsid w:val="005D5D42"/>
    <w:rsid w:val="005D5EE9"/>
    <w:rsid w:val="005D6580"/>
    <w:rsid w:val="005D6A91"/>
    <w:rsid w:val="005D6FE3"/>
    <w:rsid w:val="005D7679"/>
    <w:rsid w:val="005D7784"/>
    <w:rsid w:val="005D77E8"/>
    <w:rsid w:val="005D7B46"/>
    <w:rsid w:val="005E00E1"/>
    <w:rsid w:val="005E04D7"/>
    <w:rsid w:val="005E0666"/>
    <w:rsid w:val="005E07DD"/>
    <w:rsid w:val="005E0C4D"/>
    <w:rsid w:val="005E0EA3"/>
    <w:rsid w:val="005E116B"/>
    <w:rsid w:val="005E1269"/>
    <w:rsid w:val="005E1836"/>
    <w:rsid w:val="005E1F6A"/>
    <w:rsid w:val="005E20E7"/>
    <w:rsid w:val="005E29F6"/>
    <w:rsid w:val="005E2B3D"/>
    <w:rsid w:val="005E2BDD"/>
    <w:rsid w:val="005E2E71"/>
    <w:rsid w:val="005E2E8D"/>
    <w:rsid w:val="005E31C3"/>
    <w:rsid w:val="005E323B"/>
    <w:rsid w:val="005E336E"/>
    <w:rsid w:val="005E37D9"/>
    <w:rsid w:val="005E390A"/>
    <w:rsid w:val="005E3A24"/>
    <w:rsid w:val="005E3B4A"/>
    <w:rsid w:val="005E3BB7"/>
    <w:rsid w:val="005E3E3E"/>
    <w:rsid w:val="005E3F61"/>
    <w:rsid w:val="005E429D"/>
    <w:rsid w:val="005E44EA"/>
    <w:rsid w:val="005E536E"/>
    <w:rsid w:val="005E556F"/>
    <w:rsid w:val="005E5B39"/>
    <w:rsid w:val="005E5D97"/>
    <w:rsid w:val="005E6010"/>
    <w:rsid w:val="005E60CA"/>
    <w:rsid w:val="005E6CA8"/>
    <w:rsid w:val="005E6CC2"/>
    <w:rsid w:val="005E6F08"/>
    <w:rsid w:val="005E6F2C"/>
    <w:rsid w:val="005E72BF"/>
    <w:rsid w:val="005E75BF"/>
    <w:rsid w:val="005E75F6"/>
    <w:rsid w:val="005E7810"/>
    <w:rsid w:val="005E7873"/>
    <w:rsid w:val="005E7937"/>
    <w:rsid w:val="005E7999"/>
    <w:rsid w:val="005E7F12"/>
    <w:rsid w:val="005F0686"/>
    <w:rsid w:val="005F0918"/>
    <w:rsid w:val="005F0F1E"/>
    <w:rsid w:val="005F1584"/>
    <w:rsid w:val="005F15A0"/>
    <w:rsid w:val="005F1626"/>
    <w:rsid w:val="005F27D0"/>
    <w:rsid w:val="005F33A1"/>
    <w:rsid w:val="005F37F2"/>
    <w:rsid w:val="005F391B"/>
    <w:rsid w:val="005F3AA2"/>
    <w:rsid w:val="005F3AAC"/>
    <w:rsid w:val="005F3B93"/>
    <w:rsid w:val="005F3BC9"/>
    <w:rsid w:val="005F3C95"/>
    <w:rsid w:val="005F3DD2"/>
    <w:rsid w:val="005F4419"/>
    <w:rsid w:val="005F4F42"/>
    <w:rsid w:val="005F5338"/>
    <w:rsid w:val="005F5A18"/>
    <w:rsid w:val="005F5AAC"/>
    <w:rsid w:val="005F611B"/>
    <w:rsid w:val="005F6176"/>
    <w:rsid w:val="005F631A"/>
    <w:rsid w:val="005F65FE"/>
    <w:rsid w:val="005F682C"/>
    <w:rsid w:val="005F6C2E"/>
    <w:rsid w:val="005F6CEE"/>
    <w:rsid w:val="005F6E24"/>
    <w:rsid w:val="005F70CB"/>
    <w:rsid w:val="005F77F0"/>
    <w:rsid w:val="005F793C"/>
    <w:rsid w:val="005F7EA3"/>
    <w:rsid w:val="005F7F6C"/>
    <w:rsid w:val="005F7FEA"/>
    <w:rsid w:val="00600C18"/>
    <w:rsid w:val="00600D60"/>
    <w:rsid w:val="006012BA"/>
    <w:rsid w:val="0060150C"/>
    <w:rsid w:val="00601915"/>
    <w:rsid w:val="006019AE"/>
    <w:rsid w:val="006019E1"/>
    <w:rsid w:val="00602088"/>
    <w:rsid w:val="00602550"/>
    <w:rsid w:val="00602641"/>
    <w:rsid w:val="006026B3"/>
    <w:rsid w:val="006027B8"/>
    <w:rsid w:val="00602838"/>
    <w:rsid w:val="00602A70"/>
    <w:rsid w:val="00602B21"/>
    <w:rsid w:val="00602E42"/>
    <w:rsid w:val="006032C7"/>
    <w:rsid w:val="006036A9"/>
    <w:rsid w:val="00603746"/>
    <w:rsid w:val="00603E10"/>
    <w:rsid w:val="0060410E"/>
    <w:rsid w:val="00604BA0"/>
    <w:rsid w:val="00604FD6"/>
    <w:rsid w:val="0060534E"/>
    <w:rsid w:val="00605368"/>
    <w:rsid w:val="0060586A"/>
    <w:rsid w:val="00605A8B"/>
    <w:rsid w:val="00605AFE"/>
    <w:rsid w:val="00605C36"/>
    <w:rsid w:val="00605F0A"/>
    <w:rsid w:val="00606085"/>
    <w:rsid w:val="006060B2"/>
    <w:rsid w:val="00606139"/>
    <w:rsid w:val="006063B3"/>
    <w:rsid w:val="00606A2A"/>
    <w:rsid w:val="00606ADD"/>
    <w:rsid w:val="0060726B"/>
    <w:rsid w:val="006074D9"/>
    <w:rsid w:val="00607B78"/>
    <w:rsid w:val="00607B8B"/>
    <w:rsid w:val="00607BF2"/>
    <w:rsid w:val="00607CA9"/>
    <w:rsid w:val="00610141"/>
    <w:rsid w:val="00610477"/>
    <w:rsid w:val="00611095"/>
    <w:rsid w:val="006110BC"/>
    <w:rsid w:val="00611395"/>
    <w:rsid w:val="006114CC"/>
    <w:rsid w:val="00611844"/>
    <w:rsid w:val="00611D64"/>
    <w:rsid w:val="00612202"/>
    <w:rsid w:val="006124B1"/>
    <w:rsid w:val="00612793"/>
    <w:rsid w:val="0061334C"/>
    <w:rsid w:val="006133E6"/>
    <w:rsid w:val="0061360D"/>
    <w:rsid w:val="006137D6"/>
    <w:rsid w:val="006143DE"/>
    <w:rsid w:val="006148EC"/>
    <w:rsid w:val="00614CE4"/>
    <w:rsid w:val="00615094"/>
    <w:rsid w:val="006153D9"/>
    <w:rsid w:val="006164CA"/>
    <w:rsid w:val="00616842"/>
    <w:rsid w:val="00616E82"/>
    <w:rsid w:val="00617059"/>
    <w:rsid w:val="0061732B"/>
    <w:rsid w:val="00617CBD"/>
    <w:rsid w:val="00617EB4"/>
    <w:rsid w:val="00617F34"/>
    <w:rsid w:val="00620377"/>
    <w:rsid w:val="006206D2"/>
    <w:rsid w:val="006209C1"/>
    <w:rsid w:val="00620AB7"/>
    <w:rsid w:val="00620AE6"/>
    <w:rsid w:val="00620BE1"/>
    <w:rsid w:val="00620CD3"/>
    <w:rsid w:val="00621057"/>
    <w:rsid w:val="006213F3"/>
    <w:rsid w:val="00621CA3"/>
    <w:rsid w:val="00621CDA"/>
    <w:rsid w:val="00622186"/>
    <w:rsid w:val="006222D9"/>
    <w:rsid w:val="006224F3"/>
    <w:rsid w:val="00622971"/>
    <w:rsid w:val="00622C36"/>
    <w:rsid w:val="00622D31"/>
    <w:rsid w:val="00623966"/>
    <w:rsid w:val="00623C4C"/>
    <w:rsid w:val="0062466A"/>
    <w:rsid w:val="006246F0"/>
    <w:rsid w:val="006256A4"/>
    <w:rsid w:val="00625720"/>
    <w:rsid w:val="00625C16"/>
    <w:rsid w:val="00626103"/>
    <w:rsid w:val="00626365"/>
    <w:rsid w:val="006264FF"/>
    <w:rsid w:val="006268F6"/>
    <w:rsid w:val="006269EA"/>
    <w:rsid w:val="00626D14"/>
    <w:rsid w:val="00626E9A"/>
    <w:rsid w:val="00627255"/>
    <w:rsid w:val="00627513"/>
    <w:rsid w:val="006279D5"/>
    <w:rsid w:val="00627BB0"/>
    <w:rsid w:val="00627C54"/>
    <w:rsid w:val="00627FE5"/>
    <w:rsid w:val="00630054"/>
    <w:rsid w:val="006304F8"/>
    <w:rsid w:val="0063056F"/>
    <w:rsid w:val="006306FD"/>
    <w:rsid w:val="00630B52"/>
    <w:rsid w:val="00630C80"/>
    <w:rsid w:val="006310D5"/>
    <w:rsid w:val="006312C6"/>
    <w:rsid w:val="006314FF"/>
    <w:rsid w:val="00631621"/>
    <w:rsid w:val="0063188D"/>
    <w:rsid w:val="006318F7"/>
    <w:rsid w:val="00631993"/>
    <w:rsid w:val="006319F9"/>
    <w:rsid w:val="00631B77"/>
    <w:rsid w:val="00631B94"/>
    <w:rsid w:val="0063247A"/>
    <w:rsid w:val="006324C8"/>
    <w:rsid w:val="00632589"/>
    <w:rsid w:val="0063265A"/>
    <w:rsid w:val="0063267B"/>
    <w:rsid w:val="00632698"/>
    <w:rsid w:val="00632803"/>
    <w:rsid w:val="00632B4A"/>
    <w:rsid w:val="0063341D"/>
    <w:rsid w:val="006334F6"/>
    <w:rsid w:val="00633E35"/>
    <w:rsid w:val="00633F32"/>
    <w:rsid w:val="00634316"/>
    <w:rsid w:val="00634464"/>
    <w:rsid w:val="00634ED7"/>
    <w:rsid w:val="006351D9"/>
    <w:rsid w:val="006358AD"/>
    <w:rsid w:val="00636092"/>
    <w:rsid w:val="006368A5"/>
    <w:rsid w:val="00636AEC"/>
    <w:rsid w:val="0063775E"/>
    <w:rsid w:val="00640302"/>
    <w:rsid w:val="00640FE4"/>
    <w:rsid w:val="0064189B"/>
    <w:rsid w:val="00641B33"/>
    <w:rsid w:val="00641E17"/>
    <w:rsid w:val="00642B7C"/>
    <w:rsid w:val="00643089"/>
    <w:rsid w:val="00643438"/>
    <w:rsid w:val="00643664"/>
    <w:rsid w:val="006437AE"/>
    <w:rsid w:val="006439E0"/>
    <w:rsid w:val="00643C9C"/>
    <w:rsid w:val="00644203"/>
    <w:rsid w:val="00644393"/>
    <w:rsid w:val="00644470"/>
    <w:rsid w:val="00644594"/>
    <w:rsid w:val="006447DA"/>
    <w:rsid w:val="00644CA6"/>
    <w:rsid w:val="00644E6A"/>
    <w:rsid w:val="00644F26"/>
    <w:rsid w:val="006450F6"/>
    <w:rsid w:val="00645162"/>
    <w:rsid w:val="0064531E"/>
    <w:rsid w:val="00645793"/>
    <w:rsid w:val="00645B0A"/>
    <w:rsid w:val="00646350"/>
    <w:rsid w:val="00646451"/>
    <w:rsid w:val="0064647F"/>
    <w:rsid w:val="00646761"/>
    <w:rsid w:val="006469B3"/>
    <w:rsid w:val="006469C8"/>
    <w:rsid w:val="00646A23"/>
    <w:rsid w:val="00646F98"/>
    <w:rsid w:val="006500CB"/>
    <w:rsid w:val="006502AB"/>
    <w:rsid w:val="00650367"/>
    <w:rsid w:val="00650864"/>
    <w:rsid w:val="006508B8"/>
    <w:rsid w:val="00650B4B"/>
    <w:rsid w:val="00650DE3"/>
    <w:rsid w:val="006510F2"/>
    <w:rsid w:val="00651126"/>
    <w:rsid w:val="006511B3"/>
    <w:rsid w:val="0065146C"/>
    <w:rsid w:val="00651831"/>
    <w:rsid w:val="0065225A"/>
    <w:rsid w:val="00652319"/>
    <w:rsid w:val="00652434"/>
    <w:rsid w:val="00652441"/>
    <w:rsid w:val="0065387F"/>
    <w:rsid w:val="00653A8A"/>
    <w:rsid w:val="00653B54"/>
    <w:rsid w:val="00653CBE"/>
    <w:rsid w:val="006541DB"/>
    <w:rsid w:val="006542BC"/>
    <w:rsid w:val="0065434E"/>
    <w:rsid w:val="00654762"/>
    <w:rsid w:val="00654823"/>
    <w:rsid w:val="00654D39"/>
    <w:rsid w:val="00654F33"/>
    <w:rsid w:val="006555DE"/>
    <w:rsid w:val="00655DE0"/>
    <w:rsid w:val="00655E79"/>
    <w:rsid w:val="006563BB"/>
    <w:rsid w:val="00656A49"/>
    <w:rsid w:val="00657625"/>
    <w:rsid w:val="006576B4"/>
    <w:rsid w:val="006576EF"/>
    <w:rsid w:val="00660165"/>
    <w:rsid w:val="006601C6"/>
    <w:rsid w:val="00660377"/>
    <w:rsid w:val="00660474"/>
    <w:rsid w:val="00660895"/>
    <w:rsid w:val="00660BBB"/>
    <w:rsid w:val="00660C91"/>
    <w:rsid w:val="00661438"/>
    <w:rsid w:val="00661583"/>
    <w:rsid w:val="006616DE"/>
    <w:rsid w:val="00661750"/>
    <w:rsid w:val="006617E5"/>
    <w:rsid w:val="00661C32"/>
    <w:rsid w:val="00661C58"/>
    <w:rsid w:val="00661E38"/>
    <w:rsid w:val="006621D4"/>
    <w:rsid w:val="0066281E"/>
    <w:rsid w:val="00662ED9"/>
    <w:rsid w:val="00663441"/>
    <w:rsid w:val="00663695"/>
    <w:rsid w:val="0066394A"/>
    <w:rsid w:val="00663CFE"/>
    <w:rsid w:val="00663E47"/>
    <w:rsid w:val="006641AF"/>
    <w:rsid w:val="00664281"/>
    <w:rsid w:val="006643EB"/>
    <w:rsid w:val="00664905"/>
    <w:rsid w:val="00664BEB"/>
    <w:rsid w:val="0066538F"/>
    <w:rsid w:val="00665397"/>
    <w:rsid w:val="00665AE1"/>
    <w:rsid w:val="00665B55"/>
    <w:rsid w:val="00665D47"/>
    <w:rsid w:val="00666244"/>
    <w:rsid w:val="0066648E"/>
    <w:rsid w:val="006665B8"/>
    <w:rsid w:val="006665FD"/>
    <w:rsid w:val="00666B52"/>
    <w:rsid w:val="006672D2"/>
    <w:rsid w:val="00667399"/>
    <w:rsid w:val="006675D2"/>
    <w:rsid w:val="00670041"/>
    <w:rsid w:val="00670529"/>
    <w:rsid w:val="006706F6"/>
    <w:rsid w:val="006707B5"/>
    <w:rsid w:val="00670C79"/>
    <w:rsid w:val="00670D9B"/>
    <w:rsid w:val="00670F22"/>
    <w:rsid w:val="006710D1"/>
    <w:rsid w:val="006716DB"/>
    <w:rsid w:val="0067171F"/>
    <w:rsid w:val="00671A57"/>
    <w:rsid w:val="00672362"/>
    <w:rsid w:val="00672A89"/>
    <w:rsid w:val="006730C2"/>
    <w:rsid w:val="00673156"/>
    <w:rsid w:val="0067374E"/>
    <w:rsid w:val="00673811"/>
    <w:rsid w:val="006739D9"/>
    <w:rsid w:val="00673F76"/>
    <w:rsid w:val="00674202"/>
    <w:rsid w:val="0067422F"/>
    <w:rsid w:val="00674528"/>
    <w:rsid w:val="006749FB"/>
    <w:rsid w:val="00674B0D"/>
    <w:rsid w:val="00674F22"/>
    <w:rsid w:val="00675145"/>
    <w:rsid w:val="0067537E"/>
    <w:rsid w:val="00675776"/>
    <w:rsid w:val="0067582B"/>
    <w:rsid w:val="00675B68"/>
    <w:rsid w:val="00676052"/>
    <w:rsid w:val="006768C5"/>
    <w:rsid w:val="00676B3C"/>
    <w:rsid w:val="00676CCF"/>
    <w:rsid w:val="006771D7"/>
    <w:rsid w:val="006773DD"/>
    <w:rsid w:val="006777E4"/>
    <w:rsid w:val="006779CF"/>
    <w:rsid w:val="00677A6A"/>
    <w:rsid w:val="00677E0D"/>
    <w:rsid w:val="00677EF7"/>
    <w:rsid w:val="0068037C"/>
    <w:rsid w:val="006806B0"/>
    <w:rsid w:val="00680B4F"/>
    <w:rsid w:val="00680BF3"/>
    <w:rsid w:val="00680C49"/>
    <w:rsid w:val="00680D5E"/>
    <w:rsid w:val="00681650"/>
    <w:rsid w:val="00681733"/>
    <w:rsid w:val="0068191F"/>
    <w:rsid w:val="006819A4"/>
    <w:rsid w:val="00681BFD"/>
    <w:rsid w:val="00681C71"/>
    <w:rsid w:val="00682118"/>
    <w:rsid w:val="00682283"/>
    <w:rsid w:val="00682BEC"/>
    <w:rsid w:val="00683026"/>
    <w:rsid w:val="006832C2"/>
    <w:rsid w:val="00683552"/>
    <w:rsid w:val="006837D9"/>
    <w:rsid w:val="00683B7B"/>
    <w:rsid w:val="00684228"/>
    <w:rsid w:val="00684518"/>
    <w:rsid w:val="0068453E"/>
    <w:rsid w:val="006846D7"/>
    <w:rsid w:val="00684B9A"/>
    <w:rsid w:val="00685238"/>
    <w:rsid w:val="006852C8"/>
    <w:rsid w:val="00685448"/>
    <w:rsid w:val="006857E6"/>
    <w:rsid w:val="00685897"/>
    <w:rsid w:val="00685B72"/>
    <w:rsid w:val="00685C2D"/>
    <w:rsid w:val="0068609E"/>
    <w:rsid w:val="00686111"/>
    <w:rsid w:val="0068626A"/>
    <w:rsid w:val="0068652D"/>
    <w:rsid w:val="00686956"/>
    <w:rsid w:val="006869C6"/>
    <w:rsid w:val="00686B37"/>
    <w:rsid w:val="00686DC6"/>
    <w:rsid w:val="00687159"/>
    <w:rsid w:val="00687504"/>
    <w:rsid w:val="0068750B"/>
    <w:rsid w:val="00690B49"/>
    <w:rsid w:val="00690C9F"/>
    <w:rsid w:val="006910DC"/>
    <w:rsid w:val="00691916"/>
    <w:rsid w:val="006919E4"/>
    <w:rsid w:val="00691D3E"/>
    <w:rsid w:val="00691FC1"/>
    <w:rsid w:val="006924E0"/>
    <w:rsid w:val="00692854"/>
    <w:rsid w:val="0069293D"/>
    <w:rsid w:val="006929B6"/>
    <w:rsid w:val="00692D7D"/>
    <w:rsid w:val="00692EB9"/>
    <w:rsid w:val="006931D5"/>
    <w:rsid w:val="006931D7"/>
    <w:rsid w:val="006939D8"/>
    <w:rsid w:val="006939DE"/>
    <w:rsid w:val="00693BB4"/>
    <w:rsid w:val="00693C62"/>
    <w:rsid w:val="00693D0D"/>
    <w:rsid w:val="00693DE9"/>
    <w:rsid w:val="006941E8"/>
    <w:rsid w:val="006944EC"/>
    <w:rsid w:val="006947AA"/>
    <w:rsid w:val="00694B6F"/>
    <w:rsid w:val="00694D9F"/>
    <w:rsid w:val="00695911"/>
    <w:rsid w:val="00695C85"/>
    <w:rsid w:val="00695EB4"/>
    <w:rsid w:val="0069625B"/>
    <w:rsid w:val="0069630B"/>
    <w:rsid w:val="00696F73"/>
    <w:rsid w:val="00697195"/>
    <w:rsid w:val="006974F9"/>
    <w:rsid w:val="00697D81"/>
    <w:rsid w:val="00697F37"/>
    <w:rsid w:val="006A00BB"/>
    <w:rsid w:val="006A0308"/>
    <w:rsid w:val="006A0C72"/>
    <w:rsid w:val="006A0C97"/>
    <w:rsid w:val="006A13E8"/>
    <w:rsid w:val="006A181D"/>
    <w:rsid w:val="006A1BDB"/>
    <w:rsid w:val="006A1C69"/>
    <w:rsid w:val="006A2348"/>
    <w:rsid w:val="006A2BC6"/>
    <w:rsid w:val="006A3249"/>
    <w:rsid w:val="006A33D6"/>
    <w:rsid w:val="006A34C9"/>
    <w:rsid w:val="006A3E04"/>
    <w:rsid w:val="006A40C5"/>
    <w:rsid w:val="006A4613"/>
    <w:rsid w:val="006A48ED"/>
    <w:rsid w:val="006A5743"/>
    <w:rsid w:val="006A5750"/>
    <w:rsid w:val="006A5E32"/>
    <w:rsid w:val="006A5FD9"/>
    <w:rsid w:val="006A64D3"/>
    <w:rsid w:val="006A67BF"/>
    <w:rsid w:val="006A6F6C"/>
    <w:rsid w:val="006A731A"/>
    <w:rsid w:val="006A753A"/>
    <w:rsid w:val="006A7820"/>
    <w:rsid w:val="006A7951"/>
    <w:rsid w:val="006A7A49"/>
    <w:rsid w:val="006A7B8E"/>
    <w:rsid w:val="006A7C81"/>
    <w:rsid w:val="006B065F"/>
    <w:rsid w:val="006B0717"/>
    <w:rsid w:val="006B090F"/>
    <w:rsid w:val="006B0DD0"/>
    <w:rsid w:val="006B101E"/>
    <w:rsid w:val="006B12C9"/>
    <w:rsid w:val="006B14D9"/>
    <w:rsid w:val="006B165D"/>
    <w:rsid w:val="006B1E1B"/>
    <w:rsid w:val="006B2243"/>
    <w:rsid w:val="006B256E"/>
    <w:rsid w:val="006B2696"/>
    <w:rsid w:val="006B2706"/>
    <w:rsid w:val="006B27C4"/>
    <w:rsid w:val="006B28CE"/>
    <w:rsid w:val="006B2BB6"/>
    <w:rsid w:val="006B2E0E"/>
    <w:rsid w:val="006B2F13"/>
    <w:rsid w:val="006B3443"/>
    <w:rsid w:val="006B369A"/>
    <w:rsid w:val="006B3743"/>
    <w:rsid w:val="006B3A72"/>
    <w:rsid w:val="006B3AE7"/>
    <w:rsid w:val="006B3C00"/>
    <w:rsid w:val="006B4218"/>
    <w:rsid w:val="006B477F"/>
    <w:rsid w:val="006B4975"/>
    <w:rsid w:val="006B499E"/>
    <w:rsid w:val="006B4CA6"/>
    <w:rsid w:val="006B5167"/>
    <w:rsid w:val="006B56C2"/>
    <w:rsid w:val="006B5A17"/>
    <w:rsid w:val="006B5CF1"/>
    <w:rsid w:val="006B6030"/>
    <w:rsid w:val="006B62F2"/>
    <w:rsid w:val="006B68B7"/>
    <w:rsid w:val="006B6AE9"/>
    <w:rsid w:val="006B70E5"/>
    <w:rsid w:val="006B71EF"/>
    <w:rsid w:val="006B738F"/>
    <w:rsid w:val="006B7620"/>
    <w:rsid w:val="006B7846"/>
    <w:rsid w:val="006B793D"/>
    <w:rsid w:val="006B7970"/>
    <w:rsid w:val="006C045B"/>
    <w:rsid w:val="006C0EBF"/>
    <w:rsid w:val="006C119A"/>
    <w:rsid w:val="006C12D6"/>
    <w:rsid w:val="006C134B"/>
    <w:rsid w:val="006C14CA"/>
    <w:rsid w:val="006C14F0"/>
    <w:rsid w:val="006C1894"/>
    <w:rsid w:val="006C1B3C"/>
    <w:rsid w:val="006C1B76"/>
    <w:rsid w:val="006C1BC1"/>
    <w:rsid w:val="006C1C3D"/>
    <w:rsid w:val="006C1D3B"/>
    <w:rsid w:val="006C20C3"/>
    <w:rsid w:val="006C2132"/>
    <w:rsid w:val="006C254C"/>
    <w:rsid w:val="006C2E2E"/>
    <w:rsid w:val="006C347F"/>
    <w:rsid w:val="006C3883"/>
    <w:rsid w:val="006C3A9B"/>
    <w:rsid w:val="006C3E8A"/>
    <w:rsid w:val="006C416B"/>
    <w:rsid w:val="006C41BA"/>
    <w:rsid w:val="006C456B"/>
    <w:rsid w:val="006C47DB"/>
    <w:rsid w:val="006C48AE"/>
    <w:rsid w:val="006C523D"/>
    <w:rsid w:val="006C54D1"/>
    <w:rsid w:val="006C5997"/>
    <w:rsid w:val="006C5CB2"/>
    <w:rsid w:val="006C634F"/>
    <w:rsid w:val="006C63C3"/>
    <w:rsid w:val="006C63CA"/>
    <w:rsid w:val="006C6926"/>
    <w:rsid w:val="006C729F"/>
    <w:rsid w:val="006C769B"/>
    <w:rsid w:val="006C798E"/>
    <w:rsid w:val="006D1080"/>
    <w:rsid w:val="006D1406"/>
    <w:rsid w:val="006D1F06"/>
    <w:rsid w:val="006D220B"/>
    <w:rsid w:val="006D2561"/>
    <w:rsid w:val="006D2A3A"/>
    <w:rsid w:val="006D2CB1"/>
    <w:rsid w:val="006D2CC4"/>
    <w:rsid w:val="006D3235"/>
    <w:rsid w:val="006D3329"/>
    <w:rsid w:val="006D3AEE"/>
    <w:rsid w:val="006D4059"/>
    <w:rsid w:val="006D40C8"/>
    <w:rsid w:val="006D40DB"/>
    <w:rsid w:val="006D425C"/>
    <w:rsid w:val="006D494E"/>
    <w:rsid w:val="006D4E9A"/>
    <w:rsid w:val="006D5018"/>
    <w:rsid w:val="006D52A0"/>
    <w:rsid w:val="006D548C"/>
    <w:rsid w:val="006D56C3"/>
    <w:rsid w:val="006D5835"/>
    <w:rsid w:val="006D5FA8"/>
    <w:rsid w:val="006D605C"/>
    <w:rsid w:val="006D61A0"/>
    <w:rsid w:val="006D623F"/>
    <w:rsid w:val="006D62EC"/>
    <w:rsid w:val="006D65BB"/>
    <w:rsid w:val="006D6777"/>
    <w:rsid w:val="006D678E"/>
    <w:rsid w:val="006D6944"/>
    <w:rsid w:val="006D696F"/>
    <w:rsid w:val="006D6D72"/>
    <w:rsid w:val="006D6EAF"/>
    <w:rsid w:val="006D7280"/>
    <w:rsid w:val="006D76B8"/>
    <w:rsid w:val="006D7937"/>
    <w:rsid w:val="006D79E1"/>
    <w:rsid w:val="006D7AD1"/>
    <w:rsid w:val="006D7E6E"/>
    <w:rsid w:val="006E00DE"/>
    <w:rsid w:val="006E07F1"/>
    <w:rsid w:val="006E0846"/>
    <w:rsid w:val="006E0888"/>
    <w:rsid w:val="006E1A31"/>
    <w:rsid w:val="006E1B73"/>
    <w:rsid w:val="006E1D51"/>
    <w:rsid w:val="006E1FF5"/>
    <w:rsid w:val="006E2FC5"/>
    <w:rsid w:val="006E37A1"/>
    <w:rsid w:val="006E3E8A"/>
    <w:rsid w:val="006E4033"/>
    <w:rsid w:val="006E40B0"/>
    <w:rsid w:val="006E4659"/>
    <w:rsid w:val="006E4911"/>
    <w:rsid w:val="006E4A48"/>
    <w:rsid w:val="006E4CD2"/>
    <w:rsid w:val="006E4E1D"/>
    <w:rsid w:val="006E50A8"/>
    <w:rsid w:val="006E522F"/>
    <w:rsid w:val="006E545E"/>
    <w:rsid w:val="006E5A4C"/>
    <w:rsid w:val="006E6632"/>
    <w:rsid w:val="006E68D6"/>
    <w:rsid w:val="006E69F1"/>
    <w:rsid w:val="006E6FEA"/>
    <w:rsid w:val="006E715B"/>
    <w:rsid w:val="006E749F"/>
    <w:rsid w:val="006F0409"/>
    <w:rsid w:val="006F07E7"/>
    <w:rsid w:val="006F0882"/>
    <w:rsid w:val="006F08C1"/>
    <w:rsid w:val="006F08FF"/>
    <w:rsid w:val="006F0A58"/>
    <w:rsid w:val="006F0A79"/>
    <w:rsid w:val="006F0EE5"/>
    <w:rsid w:val="006F1097"/>
    <w:rsid w:val="006F1397"/>
    <w:rsid w:val="006F1A0E"/>
    <w:rsid w:val="006F1BEB"/>
    <w:rsid w:val="006F22E6"/>
    <w:rsid w:val="006F2D95"/>
    <w:rsid w:val="006F3221"/>
    <w:rsid w:val="006F3F27"/>
    <w:rsid w:val="006F4158"/>
    <w:rsid w:val="006F4387"/>
    <w:rsid w:val="006F43F8"/>
    <w:rsid w:val="006F486B"/>
    <w:rsid w:val="006F4893"/>
    <w:rsid w:val="006F4919"/>
    <w:rsid w:val="006F4B05"/>
    <w:rsid w:val="006F4E41"/>
    <w:rsid w:val="006F4E74"/>
    <w:rsid w:val="006F51EB"/>
    <w:rsid w:val="006F5412"/>
    <w:rsid w:val="006F559E"/>
    <w:rsid w:val="006F5AF2"/>
    <w:rsid w:val="006F64E8"/>
    <w:rsid w:val="006F6710"/>
    <w:rsid w:val="006F688F"/>
    <w:rsid w:val="006F68DC"/>
    <w:rsid w:val="006F694D"/>
    <w:rsid w:val="006F6E1B"/>
    <w:rsid w:val="006F71F7"/>
    <w:rsid w:val="006F7282"/>
    <w:rsid w:val="006F758F"/>
    <w:rsid w:val="006F778C"/>
    <w:rsid w:val="006F7B1C"/>
    <w:rsid w:val="006F7DD5"/>
    <w:rsid w:val="00700079"/>
    <w:rsid w:val="007001AB"/>
    <w:rsid w:val="00700212"/>
    <w:rsid w:val="00700634"/>
    <w:rsid w:val="00701A29"/>
    <w:rsid w:val="00701C2E"/>
    <w:rsid w:val="00701E6D"/>
    <w:rsid w:val="00701F04"/>
    <w:rsid w:val="00701F65"/>
    <w:rsid w:val="00701F66"/>
    <w:rsid w:val="007020E2"/>
    <w:rsid w:val="007024BD"/>
    <w:rsid w:val="007025B0"/>
    <w:rsid w:val="00702759"/>
    <w:rsid w:val="007028A8"/>
    <w:rsid w:val="00702F42"/>
    <w:rsid w:val="007030D5"/>
    <w:rsid w:val="007033E5"/>
    <w:rsid w:val="00703475"/>
    <w:rsid w:val="00703A3D"/>
    <w:rsid w:val="00703AAC"/>
    <w:rsid w:val="00703F3C"/>
    <w:rsid w:val="007041FF"/>
    <w:rsid w:val="0070428D"/>
    <w:rsid w:val="00704405"/>
    <w:rsid w:val="007045DA"/>
    <w:rsid w:val="00704925"/>
    <w:rsid w:val="00705144"/>
    <w:rsid w:val="00705279"/>
    <w:rsid w:val="00705798"/>
    <w:rsid w:val="00705BB2"/>
    <w:rsid w:val="00705F96"/>
    <w:rsid w:val="00706357"/>
    <w:rsid w:val="00706427"/>
    <w:rsid w:val="0070649B"/>
    <w:rsid w:val="0070659C"/>
    <w:rsid w:val="00706667"/>
    <w:rsid w:val="0070698B"/>
    <w:rsid w:val="00706ACC"/>
    <w:rsid w:val="00706B6B"/>
    <w:rsid w:val="00706D77"/>
    <w:rsid w:val="007071D6"/>
    <w:rsid w:val="00707248"/>
    <w:rsid w:val="007075D1"/>
    <w:rsid w:val="0070785D"/>
    <w:rsid w:val="00710660"/>
    <w:rsid w:val="007107E7"/>
    <w:rsid w:val="00710AAD"/>
    <w:rsid w:val="00710B23"/>
    <w:rsid w:val="00710DEC"/>
    <w:rsid w:val="00710FC8"/>
    <w:rsid w:val="007112F2"/>
    <w:rsid w:val="007114DC"/>
    <w:rsid w:val="00711594"/>
    <w:rsid w:val="007115AC"/>
    <w:rsid w:val="00711982"/>
    <w:rsid w:val="00712089"/>
    <w:rsid w:val="007120AB"/>
    <w:rsid w:val="007122E8"/>
    <w:rsid w:val="00712D3E"/>
    <w:rsid w:val="007130DF"/>
    <w:rsid w:val="00713862"/>
    <w:rsid w:val="00713A7E"/>
    <w:rsid w:val="00714523"/>
    <w:rsid w:val="007148B0"/>
    <w:rsid w:val="00714C9E"/>
    <w:rsid w:val="00714FEA"/>
    <w:rsid w:val="00715078"/>
    <w:rsid w:val="00715CBF"/>
    <w:rsid w:val="007164BF"/>
    <w:rsid w:val="00716627"/>
    <w:rsid w:val="00716988"/>
    <w:rsid w:val="00716DC3"/>
    <w:rsid w:val="00716F92"/>
    <w:rsid w:val="007172E8"/>
    <w:rsid w:val="007178FE"/>
    <w:rsid w:val="0071793C"/>
    <w:rsid w:val="00717A22"/>
    <w:rsid w:val="00717A2A"/>
    <w:rsid w:val="00720030"/>
    <w:rsid w:val="00720203"/>
    <w:rsid w:val="00720267"/>
    <w:rsid w:val="007207A1"/>
    <w:rsid w:val="00720BF2"/>
    <w:rsid w:val="00720DC5"/>
    <w:rsid w:val="00721556"/>
    <w:rsid w:val="00721A31"/>
    <w:rsid w:val="00721B5B"/>
    <w:rsid w:val="00722018"/>
    <w:rsid w:val="0072226E"/>
    <w:rsid w:val="007223CF"/>
    <w:rsid w:val="0072262A"/>
    <w:rsid w:val="007230C4"/>
    <w:rsid w:val="00723267"/>
    <w:rsid w:val="0072335B"/>
    <w:rsid w:val="00723894"/>
    <w:rsid w:val="0072393B"/>
    <w:rsid w:val="00723946"/>
    <w:rsid w:val="00723A38"/>
    <w:rsid w:val="00723F86"/>
    <w:rsid w:val="0072410E"/>
    <w:rsid w:val="007243A9"/>
    <w:rsid w:val="00724AFC"/>
    <w:rsid w:val="00724B14"/>
    <w:rsid w:val="007250E6"/>
    <w:rsid w:val="007256F0"/>
    <w:rsid w:val="007259C4"/>
    <w:rsid w:val="00725DD8"/>
    <w:rsid w:val="007261E1"/>
    <w:rsid w:val="007266CA"/>
    <w:rsid w:val="0072690E"/>
    <w:rsid w:val="00726C23"/>
    <w:rsid w:val="00726D2E"/>
    <w:rsid w:val="00726DBD"/>
    <w:rsid w:val="00726FCB"/>
    <w:rsid w:val="00727323"/>
    <w:rsid w:val="00727982"/>
    <w:rsid w:val="007279D6"/>
    <w:rsid w:val="00727A9B"/>
    <w:rsid w:val="007300F8"/>
    <w:rsid w:val="0073025F"/>
    <w:rsid w:val="0073034F"/>
    <w:rsid w:val="00730994"/>
    <w:rsid w:val="00730B3C"/>
    <w:rsid w:val="00730E7E"/>
    <w:rsid w:val="007311CE"/>
    <w:rsid w:val="007311F5"/>
    <w:rsid w:val="007317BC"/>
    <w:rsid w:val="00731C19"/>
    <w:rsid w:val="00732296"/>
    <w:rsid w:val="0073283C"/>
    <w:rsid w:val="0073395A"/>
    <w:rsid w:val="00733FD2"/>
    <w:rsid w:val="00734925"/>
    <w:rsid w:val="00734A06"/>
    <w:rsid w:val="0073564F"/>
    <w:rsid w:val="00735671"/>
    <w:rsid w:val="007357E1"/>
    <w:rsid w:val="00735CA1"/>
    <w:rsid w:val="007360FE"/>
    <w:rsid w:val="007361B0"/>
    <w:rsid w:val="00736581"/>
    <w:rsid w:val="0073684E"/>
    <w:rsid w:val="007368DA"/>
    <w:rsid w:val="00736B4D"/>
    <w:rsid w:val="00736BBD"/>
    <w:rsid w:val="00736EAC"/>
    <w:rsid w:val="0073713A"/>
    <w:rsid w:val="0073759E"/>
    <w:rsid w:val="00737D77"/>
    <w:rsid w:val="00737EEE"/>
    <w:rsid w:val="007401C0"/>
    <w:rsid w:val="00740605"/>
    <w:rsid w:val="00740BB3"/>
    <w:rsid w:val="00740EB6"/>
    <w:rsid w:val="00740FAF"/>
    <w:rsid w:val="007413D9"/>
    <w:rsid w:val="007414EF"/>
    <w:rsid w:val="007414F6"/>
    <w:rsid w:val="00741657"/>
    <w:rsid w:val="00741B35"/>
    <w:rsid w:val="00741D72"/>
    <w:rsid w:val="00741F9E"/>
    <w:rsid w:val="00742216"/>
    <w:rsid w:val="0074242C"/>
    <w:rsid w:val="00742BFC"/>
    <w:rsid w:val="00742EF9"/>
    <w:rsid w:val="007430D8"/>
    <w:rsid w:val="007434BD"/>
    <w:rsid w:val="007440F2"/>
    <w:rsid w:val="0074424C"/>
    <w:rsid w:val="007447EF"/>
    <w:rsid w:val="007449EC"/>
    <w:rsid w:val="00744E3E"/>
    <w:rsid w:val="00745DC8"/>
    <w:rsid w:val="00745E48"/>
    <w:rsid w:val="00746B93"/>
    <w:rsid w:val="00746BE5"/>
    <w:rsid w:val="00746F66"/>
    <w:rsid w:val="007473CF"/>
    <w:rsid w:val="00747670"/>
    <w:rsid w:val="00747730"/>
    <w:rsid w:val="00747F23"/>
    <w:rsid w:val="007508BC"/>
    <w:rsid w:val="00750D0F"/>
    <w:rsid w:val="00751822"/>
    <w:rsid w:val="00751BBD"/>
    <w:rsid w:val="00752778"/>
    <w:rsid w:val="00753021"/>
    <w:rsid w:val="0075341B"/>
    <w:rsid w:val="00753B28"/>
    <w:rsid w:val="00753FA2"/>
    <w:rsid w:val="007542CB"/>
    <w:rsid w:val="0075451A"/>
    <w:rsid w:val="00754C11"/>
    <w:rsid w:val="0075587F"/>
    <w:rsid w:val="00755A37"/>
    <w:rsid w:val="00755A80"/>
    <w:rsid w:val="00755B1E"/>
    <w:rsid w:val="00755DAF"/>
    <w:rsid w:val="00755F99"/>
    <w:rsid w:val="00756B64"/>
    <w:rsid w:val="00756C5B"/>
    <w:rsid w:val="00756CE5"/>
    <w:rsid w:val="00756D0B"/>
    <w:rsid w:val="00756DF2"/>
    <w:rsid w:val="00757358"/>
    <w:rsid w:val="007573F1"/>
    <w:rsid w:val="007575EB"/>
    <w:rsid w:val="00757705"/>
    <w:rsid w:val="00757A30"/>
    <w:rsid w:val="00757C4E"/>
    <w:rsid w:val="007606ED"/>
    <w:rsid w:val="0076101A"/>
    <w:rsid w:val="007610AD"/>
    <w:rsid w:val="00761344"/>
    <w:rsid w:val="00761376"/>
    <w:rsid w:val="0076185D"/>
    <w:rsid w:val="00761997"/>
    <w:rsid w:val="00761FD8"/>
    <w:rsid w:val="00762221"/>
    <w:rsid w:val="0076260D"/>
    <w:rsid w:val="0076320B"/>
    <w:rsid w:val="0076428B"/>
    <w:rsid w:val="00764362"/>
    <w:rsid w:val="00764506"/>
    <w:rsid w:val="007646EF"/>
    <w:rsid w:val="0076497E"/>
    <w:rsid w:val="00764B37"/>
    <w:rsid w:val="00764B40"/>
    <w:rsid w:val="00765367"/>
    <w:rsid w:val="00765580"/>
    <w:rsid w:val="007655F3"/>
    <w:rsid w:val="0076570F"/>
    <w:rsid w:val="007657AC"/>
    <w:rsid w:val="00765A65"/>
    <w:rsid w:val="00765CB8"/>
    <w:rsid w:val="00765DBF"/>
    <w:rsid w:val="00765DFB"/>
    <w:rsid w:val="00766282"/>
    <w:rsid w:val="007664BE"/>
    <w:rsid w:val="007665DB"/>
    <w:rsid w:val="00766686"/>
    <w:rsid w:val="00766779"/>
    <w:rsid w:val="00766DFF"/>
    <w:rsid w:val="00770A79"/>
    <w:rsid w:val="00770AC1"/>
    <w:rsid w:val="007718DA"/>
    <w:rsid w:val="0077199C"/>
    <w:rsid w:val="00771AE3"/>
    <w:rsid w:val="00771BC9"/>
    <w:rsid w:val="00771BF2"/>
    <w:rsid w:val="00773676"/>
    <w:rsid w:val="00773D68"/>
    <w:rsid w:val="00773FE2"/>
    <w:rsid w:val="00774993"/>
    <w:rsid w:val="00774AB8"/>
    <w:rsid w:val="00774E4D"/>
    <w:rsid w:val="007752AE"/>
    <w:rsid w:val="007754A1"/>
    <w:rsid w:val="00775755"/>
    <w:rsid w:val="007759FF"/>
    <w:rsid w:val="0077611B"/>
    <w:rsid w:val="00776437"/>
    <w:rsid w:val="00776812"/>
    <w:rsid w:val="007770D8"/>
    <w:rsid w:val="0077742C"/>
    <w:rsid w:val="00777689"/>
    <w:rsid w:val="00777BBB"/>
    <w:rsid w:val="00777E7F"/>
    <w:rsid w:val="00780871"/>
    <w:rsid w:val="00780A06"/>
    <w:rsid w:val="007812E4"/>
    <w:rsid w:val="00781757"/>
    <w:rsid w:val="00781AFD"/>
    <w:rsid w:val="00781BCB"/>
    <w:rsid w:val="0078234C"/>
    <w:rsid w:val="00782B3D"/>
    <w:rsid w:val="00783176"/>
    <w:rsid w:val="00783239"/>
    <w:rsid w:val="00783B83"/>
    <w:rsid w:val="00783BE3"/>
    <w:rsid w:val="0078452E"/>
    <w:rsid w:val="00784636"/>
    <w:rsid w:val="00784764"/>
    <w:rsid w:val="00784926"/>
    <w:rsid w:val="00784CA3"/>
    <w:rsid w:val="00784D99"/>
    <w:rsid w:val="00784DB4"/>
    <w:rsid w:val="00785421"/>
    <w:rsid w:val="00785563"/>
    <w:rsid w:val="00785890"/>
    <w:rsid w:val="00785C63"/>
    <w:rsid w:val="00785F4A"/>
    <w:rsid w:val="00785F7A"/>
    <w:rsid w:val="0078613F"/>
    <w:rsid w:val="00786231"/>
    <w:rsid w:val="0078634A"/>
    <w:rsid w:val="007868D9"/>
    <w:rsid w:val="00786A00"/>
    <w:rsid w:val="00786FC2"/>
    <w:rsid w:val="007876A1"/>
    <w:rsid w:val="00787F04"/>
    <w:rsid w:val="007902B9"/>
    <w:rsid w:val="0079034C"/>
    <w:rsid w:val="00790461"/>
    <w:rsid w:val="007905B4"/>
    <w:rsid w:val="007906B7"/>
    <w:rsid w:val="00790860"/>
    <w:rsid w:val="00790E8B"/>
    <w:rsid w:val="00790E9C"/>
    <w:rsid w:val="0079100C"/>
    <w:rsid w:val="00791BB3"/>
    <w:rsid w:val="00791D92"/>
    <w:rsid w:val="00791EF2"/>
    <w:rsid w:val="00792234"/>
    <w:rsid w:val="007922D6"/>
    <w:rsid w:val="007923D5"/>
    <w:rsid w:val="0079257F"/>
    <w:rsid w:val="00792712"/>
    <w:rsid w:val="00792838"/>
    <w:rsid w:val="00793B95"/>
    <w:rsid w:val="0079477C"/>
    <w:rsid w:val="007949F9"/>
    <w:rsid w:val="00794AFB"/>
    <w:rsid w:val="00794CB7"/>
    <w:rsid w:val="00794D54"/>
    <w:rsid w:val="00794E15"/>
    <w:rsid w:val="00794E3C"/>
    <w:rsid w:val="00795054"/>
    <w:rsid w:val="0079539C"/>
    <w:rsid w:val="00795697"/>
    <w:rsid w:val="007956BB"/>
    <w:rsid w:val="0079574C"/>
    <w:rsid w:val="00795891"/>
    <w:rsid w:val="007959B9"/>
    <w:rsid w:val="007961F5"/>
    <w:rsid w:val="0079630A"/>
    <w:rsid w:val="00796766"/>
    <w:rsid w:val="007969C9"/>
    <w:rsid w:val="00796B0A"/>
    <w:rsid w:val="00797568"/>
    <w:rsid w:val="00797652"/>
    <w:rsid w:val="0079767D"/>
    <w:rsid w:val="007976A5"/>
    <w:rsid w:val="00797BAB"/>
    <w:rsid w:val="00797E00"/>
    <w:rsid w:val="007A03CD"/>
    <w:rsid w:val="007A051D"/>
    <w:rsid w:val="007A1006"/>
    <w:rsid w:val="007A1827"/>
    <w:rsid w:val="007A19E6"/>
    <w:rsid w:val="007A2006"/>
    <w:rsid w:val="007A2B15"/>
    <w:rsid w:val="007A2CC9"/>
    <w:rsid w:val="007A2F28"/>
    <w:rsid w:val="007A32BB"/>
    <w:rsid w:val="007A3551"/>
    <w:rsid w:val="007A3569"/>
    <w:rsid w:val="007A3E40"/>
    <w:rsid w:val="007A3FB6"/>
    <w:rsid w:val="007A414D"/>
    <w:rsid w:val="007A4840"/>
    <w:rsid w:val="007A4CF2"/>
    <w:rsid w:val="007A4CFA"/>
    <w:rsid w:val="007A53D0"/>
    <w:rsid w:val="007A53E9"/>
    <w:rsid w:val="007A55F6"/>
    <w:rsid w:val="007A5760"/>
    <w:rsid w:val="007A5776"/>
    <w:rsid w:val="007A5FA6"/>
    <w:rsid w:val="007A7181"/>
    <w:rsid w:val="007A779F"/>
    <w:rsid w:val="007A7C1F"/>
    <w:rsid w:val="007A7C5B"/>
    <w:rsid w:val="007B0138"/>
    <w:rsid w:val="007B01F1"/>
    <w:rsid w:val="007B0687"/>
    <w:rsid w:val="007B0734"/>
    <w:rsid w:val="007B07F1"/>
    <w:rsid w:val="007B0894"/>
    <w:rsid w:val="007B0A34"/>
    <w:rsid w:val="007B0E67"/>
    <w:rsid w:val="007B11D5"/>
    <w:rsid w:val="007B181C"/>
    <w:rsid w:val="007B1973"/>
    <w:rsid w:val="007B1C62"/>
    <w:rsid w:val="007B1E02"/>
    <w:rsid w:val="007B1E9D"/>
    <w:rsid w:val="007B258F"/>
    <w:rsid w:val="007B25D5"/>
    <w:rsid w:val="007B27B6"/>
    <w:rsid w:val="007B2CE9"/>
    <w:rsid w:val="007B30DA"/>
    <w:rsid w:val="007B39D3"/>
    <w:rsid w:val="007B3B0F"/>
    <w:rsid w:val="007B439D"/>
    <w:rsid w:val="007B446B"/>
    <w:rsid w:val="007B4F29"/>
    <w:rsid w:val="007B5157"/>
    <w:rsid w:val="007B5409"/>
    <w:rsid w:val="007B54F5"/>
    <w:rsid w:val="007B5718"/>
    <w:rsid w:val="007B5845"/>
    <w:rsid w:val="007B5F8F"/>
    <w:rsid w:val="007B6359"/>
    <w:rsid w:val="007B67B7"/>
    <w:rsid w:val="007B700D"/>
    <w:rsid w:val="007B757F"/>
    <w:rsid w:val="007B7802"/>
    <w:rsid w:val="007B7DF6"/>
    <w:rsid w:val="007C03B8"/>
    <w:rsid w:val="007C0672"/>
    <w:rsid w:val="007C140D"/>
    <w:rsid w:val="007C1504"/>
    <w:rsid w:val="007C1BA5"/>
    <w:rsid w:val="007C1CC1"/>
    <w:rsid w:val="007C1E87"/>
    <w:rsid w:val="007C2647"/>
    <w:rsid w:val="007C2F1B"/>
    <w:rsid w:val="007C308B"/>
    <w:rsid w:val="007C342A"/>
    <w:rsid w:val="007C3543"/>
    <w:rsid w:val="007C3667"/>
    <w:rsid w:val="007C3906"/>
    <w:rsid w:val="007C3A4F"/>
    <w:rsid w:val="007C3E16"/>
    <w:rsid w:val="007C43C0"/>
    <w:rsid w:val="007C4A69"/>
    <w:rsid w:val="007C4B3E"/>
    <w:rsid w:val="007C4B78"/>
    <w:rsid w:val="007C4E15"/>
    <w:rsid w:val="007C4E19"/>
    <w:rsid w:val="007C53A6"/>
    <w:rsid w:val="007C5717"/>
    <w:rsid w:val="007C58FA"/>
    <w:rsid w:val="007C5BFB"/>
    <w:rsid w:val="007C5C63"/>
    <w:rsid w:val="007C5C68"/>
    <w:rsid w:val="007C5F23"/>
    <w:rsid w:val="007C64CD"/>
    <w:rsid w:val="007C694E"/>
    <w:rsid w:val="007C695D"/>
    <w:rsid w:val="007C6A72"/>
    <w:rsid w:val="007C6AE0"/>
    <w:rsid w:val="007C6BCA"/>
    <w:rsid w:val="007C7547"/>
    <w:rsid w:val="007C77E9"/>
    <w:rsid w:val="007C7AEE"/>
    <w:rsid w:val="007C7BC1"/>
    <w:rsid w:val="007C7E73"/>
    <w:rsid w:val="007C7FB9"/>
    <w:rsid w:val="007D0501"/>
    <w:rsid w:val="007D0932"/>
    <w:rsid w:val="007D09D3"/>
    <w:rsid w:val="007D0A09"/>
    <w:rsid w:val="007D0A55"/>
    <w:rsid w:val="007D0AF3"/>
    <w:rsid w:val="007D0C38"/>
    <w:rsid w:val="007D1F74"/>
    <w:rsid w:val="007D2135"/>
    <w:rsid w:val="007D2145"/>
    <w:rsid w:val="007D26BC"/>
    <w:rsid w:val="007D2720"/>
    <w:rsid w:val="007D294B"/>
    <w:rsid w:val="007D2E67"/>
    <w:rsid w:val="007D319E"/>
    <w:rsid w:val="007D33BA"/>
    <w:rsid w:val="007D3421"/>
    <w:rsid w:val="007D3A1B"/>
    <w:rsid w:val="007D3B95"/>
    <w:rsid w:val="007D3C84"/>
    <w:rsid w:val="007D3D1C"/>
    <w:rsid w:val="007D3E8D"/>
    <w:rsid w:val="007D41A8"/>
    <w:rsid w:val="007D4617"/>
    <w:rsid w:val="007D4981"/>
    <w:rsid w:val="007D4EF4"/>
    <w:rsid w:val="007D4F2E"/>
    <w:rsid w:val="007D5017"/>
    <w:rsid w:val="007D5356"/>
    <w:rsid w:val="007D5686"/>
    <w:rsid w:val="007D59E6"/>
    <w:rsid w:val="007D5C52"/>
    <w:rsid w:val="007D67A5"/>
    <w:rsid w:val="007D6B83"/>
    <w:rsid w:val="007D6D27"/>
    <w:rsid w:val="007D70CC"/>
    <w:rsid w:val="007D7375"/>
    <w:rsid w:val="007D7561"/>
    <w:rsid w:val="007D77BD"/>
    <w:rsid w:val="007D79F9"/>
    <w:rsid w:val="007D7A3D"/>
    <w:rsid w:val="007D7BC9"/>
    <w:rsid w:val="007E009A"/>
    <w:rsid w:val="007E0659"/>
    <w:rsid w:val="007E09D3"/>
    <w:rsid w:val="007E0AF9"/>
    <w:rsid w:val="007E14E1"/>
    <w:rsid w:val="007E172F"/>
    <w:rsid w:val="007E17C2"/>
    <w:rsid w:val="007E19BC"/>
    <w:rsid w:val="007E1B90"/>
    <w:rsid w:val="007E1C62"/>
    <w:rsid w:val="007E2120"/>
    <w:rsid w:val="007E2755"/>
    <w:rsid w:val="007E2C5B"/>
    <w:rsid w:val="007E2EC5"/>
    <w:rsid w:val="007E308A"/>
    <w:rsid w:val="007E3670"/>
    <w:rsid w:val="007E39D8"/>
    <w:rsid w:val="007E40B2"/>
    <w:rsid w:val="007E40D5"/>
    <w:rsid w:val="007E451D"/>
    <w:rsid w:val="007E4653"/>
    <w:rsid w:val="007E474D"/>
    <w:rsid w:val="007E50A9"/>
    <w:rsid w:val="007E50AC"/>
    <w:rsid w:val="007E5382"/>
    <w:rsid w:val="007E567E"/>
    <w:rsid w:val="007E567F"/>
    <w:rsid w:val="007E5EA4"/>
    <w:rsid w:val="007E61AF"/>
    <w:rsid w:val="007E61C5"/>
    <w:rsid w:val="007E64F2"/>
    <w:rsid w:val="007E6AD0"/>
    <w:rsid w:val="007E6C96"/>
    <w:rsid w:val="007E7270"/>
    <w:rsid w:val="007E73DD"/>
    <w:rsid w:val="007E76A0"/>
    <w:rsid w:val="007E7AE6"/>
    <w:rsid w:val="007F011B"/>
    <w:rsid w:val="007F01E3"/>
    <w:rsid w:val="007F0288"/>
    <w:rsid w:val="007F0CF2"/>
    <w:rsid w:val="007F0D22"/>
    <w:rsid w:val="007F0F0D"/>
    <w:rsid w:val="007F14CF"/>
    <w:rsid w:val="007F17DB"/>
    <w:rsid w:val="007F1D52"/>
    <w:rsid w:val="007F1D5A"/>
    <w:rsid w:val="007F1D74"/>
    <w:rsid w:val="007F21E9"/>
    <w:rsid w:val="007F2521"/>
    <w:rsid w:val="007F29F6"/>
    <w:rsid w:val="007F2D70"/>
    <w:rsid w:val="007F3581"/>
    <w:rsid w:val="007F39AC"/>
    <w:rsid w:val="007F3A7B"/>
    <w:rsid w:val="007F3AAE"/>
    <w:rsid w:val="007F4324"/>
    <w:rsid w:val="007F4509"/>
    <w:rsid w:val="007F4E56"/>
    <w:rsid w:val="007F4F59"/>
    <w:rsid w:val="007F4F67"/>
    <w:rsid w:val="007F56D9"/>
    <w:rsid w:val="007F57AD"/>
    <w:rsid w:val="007F5DF4"/>
    <w:rsid w:val="007F5E3C"/>
    <w:rsid w:val="007F5E5F"/>
    <w:rsid w:val="007F60E6"/>
    <w:rsid w:val="007F635D"/>
    <w:rsid w:val="007F659E"/>
    <w:rsid w:val="007F6777"/>
    <w:rsid w:val="007F74AE"/>
    <w:rsid w:val="007F75A0"/>
    <w:rsid w:val="007F75D3"/>
    <w:rsid w:val="007F7CFE"/>
    <w:rsid w:val="008003DC"/>
    <w:rsid w:val="008004AC"/>
    <w:rsid w:val="008006FA"/>
    <w:rsid w:val="00800BF8"/>
    <w:rsid w:val="00800F09"/>
    <w:rsid w:val="008011E7"/>
    <w:rsid w:val="008012AC"/>
    <w:rsid w:val="0080138C"/>
    <w:rsid w:val="008018E7"/>
    <w:rsid w:val="00801929"/>
    <w:rsid w:val="0080282D"/>
    <w:rsid w:val="00802EB0"/>
    <w:rsid w:val="00803163"/>
    <w:rsid w:val="008032F3"/>
    <w:rsid w:val="00803457"/>
    <w:rsid w:val="00803617"/>
    <w:rsid w:val="008036CE"/>
    <w:rsid w:val="008036EC"/>
    <w:rsid w:val="00803F87"/>
    <w:rsid w:val="00804113"/>
    <w:rsid w:val="00804241"/>
    <w:rsid w:val="00804420"/>
    <w:rsid w:val="00804828"/>
    <w:rsid w:val="00804CDB"/>
    <w:rsid w:val="00805023"/>
    <w:rsid w:val="008050FB"/>
    <w:rsid w:val="008056C0"/>
    <w:rsid w:val="0080588E"/>
    <w:rsid w:val="0080595D"/>
    <w:rsid w:val="00805C28"/>
    <w:rsid w:val="00805E0D"/>
    <w:rsid w:val="0080606B"/>
    <w:rsid w:val="0080663D"/>
    <w:rsid w:val="0080679B"/>
    <w:rsid w:val="00806C2C"/>
    <w:rsid w:val="0080755E"/>
    <w:rsid w:val="00807C54"/>
    <w:rsid w:val="0081017A"/>
    <w:rsid w:val="00810269"/>
    <w:rsid w:val="0081030F"/>
    <w:rsid w:val="00810CDB"/>
    <w:rsid w:val="00811B9F"/>
    <w:rsid w:val="00811D00"/>
    <w:rsid w:val="00811F9B"/>
    <w:rsid w:val="00812176"/>
    <w:rsid w:val="008129DD"/>
    <w:rsid w:val="00812B55"/>
    <w:rsid w:val="00812CD4"/>
    <w:rsid w:val="00813104"/>
    <w:rsid w:val="00813173"/>
    <w:rsid w:val="00813753"/>
    <w:rsid w:val="00813998"/>
    <w:rsid w:val="008144DB"/>
    <w:rsid w:val="008146A5"/>
    <w:rsid w:val="00814881"/>
    <w:rsid w:val="008148C0"/>
    <w:rsid w:val="008148C8"/>
    <w:rsid w:val="0081490B"/>
    <w:rsid w:val="008149BE"/>
    <w:rsid w:val="00815136"/>
    <w:rsid w:val="00815405"/>
    <w:rsid w:val="008158A1"/>
    <w:rsid w:val="008158B8"/>
    <w:rsid w:val="00815B07"/>
    <w:rsid w:val="00815BCB"/>
    <w:rsid w:val="00816463"/>
    <w:rsid w:val="008166C5"/>
    <w:rsid w:val="008166F4"/>
    <w:rsid w:val="00816C7A"/>
    <w:rsid w:val="00817988"/>
    <w:rsid w:val="008179AB"/>
    <w:rsid w:val="00817B45"/>
    <w:rsid w:val="00817D89"/>
    <w:rsid w:val="00817E67"/>
    <w:rsid w:val="00817F6A"/>
    <w:rsid w:val="00820C1E"/>
    <w:rsid w:val="00820D29"/>
    <w:rsid w:val="008210C0"/>
    <w:rsid w:val="0082183B"/>
    <w:rsid w:val="008219E7"/>
    <w:rsid w:val="00821A7F"/>
    <w:rsid w:val="00821AE8"/>
    <w:rsid w:val="00821C33"/>
    <w:rsid w:val="00822205"/>
    <w:rsid w:val="00822377"/>
    <w:rsid w:val="00822390"/>
    <w:rsid w:val="00822904"/>
    <w:rsid w:val="00822C3F"/>
    <w:rsid w:val="0082306D"/>
    <w:rsid w:val="00823196"/>
    <w:rsid w:val="008231A3"/>
    <w:rsid w:val="00823A2E"/>
    <w:rsid w:val="00823BED"/>
    <w:rsid w:val="00823C62"/>
    <w:rsid w:val="00823EBD"/>
    <w:rsid w:val="00824ABB"/>
    <w:rsid w:val="00824C63"/>
    <w:rsid w:val="00824D5F"/>
    <w:rsid w:val="00825089"/>
    <w:rsid w:val="00825112"/>
    <w:rsid w:val="008251BC"/>
    <w:rsid w:val="00825864"/>
    <w:rsid w:val="008259A4"/>
    <w:rsid w:val="008262F8"/>
    <w:rsid w:val="008264F6"/>
    <w:rsid w:val="008268AF"/>
    <w:rsid w:val="0082704D"/>
    <w:rsid w:val="008270C0"/>
    <w:rsid w:val="008273E2"/>
    <w:rsid w:val="008273FC"/>
    <w:rsid w:val="00827582"/>
    <w:rsid w:val="00827699"/>
    <w:rsid w:val="00827C6A"/>
    <w:rsid w:val="00827F97"/>
    <w:rsid w:val="0083009C"/>
    <w:rsid w:val="0083063F"/>
    <w:rsid w:val="0083082C"/>
    <w:rsid w:val="00830F15"/>
    <w:rsid w:val="008313AF"/>
    <w:rsid w:val="008313FB"/>
    <w:rsid w:val="0083193D"/>
    <w:rsid w:val="00831C8E"/>
    <w:rsid w:val="00832217"/>
    <w:rsid w:val="008322D9"/>
    <w:rsid w:val="00832C1A"/>
    <w:rsid w:val="0083316B"/>
    <w:rsid w:val="00833790"/>
    <w:rsid w:val="00833DF1"/>
    <w:rsid w:val="0083404C"/>
    <w:rsid w:val="008340CA"/>
    <w:rsid w:val="00834DB4"/>
    <w:rsid w:val="008350E4"/>
    <w:rsid w:val="00835171"/>
    <w:rsid w:val="0083522D"/>
    <w:rsid w:val="008353D6"/>
    <w:rsid w:val="008353DC"/>
    <w:rsid w:val="00835434"/>
    <w:rsid w:val="008359BB"/>
    <w:rsid w:val="00835C24"/>
    <w:rsid w:val="00835E23"/>
    <w:rsid w:val="00835F8C"/>
    <w:rsid w:val="00836248"/>
    <w:rsid w:val="00836869"/>
    <w:rsid w:val="008368EE"/>
    <w:rsid w:val="00837386"/>
    <w:rsid w:val="00837573"/>
    <w:rsid w:val="00837D28"/>
    <w:rsid w:val="008409A2"/>
    <w:rsid w:val="00840C46"/>
    <w:rsid w:val="00841437"/>
    <w:rsid w:val="00841573"/>
    <w:rsid w:val="008416E1"/>
    <w:rsid w:val="008417C4"/>
    <w:rsid w:val="008419BB"/>
    <w:rsid w:val="00841D90"/>
    <w:rsid w:val="00841FCD"/>
    <w:rsid w:val="00842180"/>
    <w:rsid w:val="00842387"/>
    <w:rsid w:val="00842D0E"/>
    <w:rsid w:val="00843150"/>
    <w:rsid w:val="008431F2"/>
    <w:rsid w:val="0084331B"/>
    <w:rsid w:val="008433F2"/>
    <w:rsid w:val="00843409"/>
    <w:rsid w:val="00843742"/>
    <w:rsid w:val="00843F01"/>
    <w:rsid w:val="008440F2"/>
    <w:rsid w:val="00844367"/>
    <w:rsid w:val="0084469A"/>
    <w:rsid w:val="0084483A"/>
    <w:rsid w:val="00844F31"/>
    <w:rsid w:val="0084520C"/>
    <w:rsid w:val="008458FF"/>
    <w:rsid w:val="00846892"/>
    <w:rsid w:val="008468BA"/>
    <w:rsid w:val="008468D9"/>
    <w:rsid w:val="00846A24"/>
    <w:rsid w:val="00846B2A"/>
    <w:rsid w:val="00846C1D"/>
    <w:rsid w:val="00846F9B"/>
    <w:rsid w:val="00847408"/>
    <w:rsid w:val="008479CC"/>
    <w:rsid w:val="00847B54"/>
    <w:rsid w:val="00847C00"/>
    <w:rsid w:val="00847CF7"/>
    <w:rsid w:val="00847D61"/>
    <w:rsid w:val="008500F0"/>
    <w:rsid w:val="0085031C"/>
    <w:rsid w:val="0085035B"/>
    <w:rsid w:val="00850A82"/>
    <w:rsid w:val="008521D2"/>
    <w:rsid w:val="0085231A"/>
    <w:rsid w:val="00852557"/>
    <w:rsid w:val="00852636"/>
    <w:rsid w:val="00852A63"/>
    <w:rsid w:val="0085333D"/>
    <w:rsid w:val="00853766"/>
    <w:rsid w:val="008548CA"/>
    <w:rsid w:val="00854B00"/>
    <w:rsid w:val="008553E6"/>
    <w:rsid w:val="00855B47"/>
    <w:rsid w:val="00855F31"/>
    <w:rsid w:val="0085604A"/>
    <w:rsid w:val="008560B9"/>
    <w:rsid w:val="00856320"/>
    <w:rsid w:val="00856A18"/>
    <w:rsid w:val="00856E4C"/>
    <w:rsid w:val="0085726A"/>
    <w:rsid w:val="0085743A"/>
    <w:rsid w:val="008574D4"/>
    <w:rsid w:val="00857668"/>
    <w:rsid w:val="00857850"/>
    <w:rsid w:val="008578FC"/>
    <w:rsid w:val="00857967"/>
    <w:rsid w:val="00857BA7"/>
    <w:rsid w:val="00857BDF"/>
    <w:rsid w:val="00857DF7"/>
    <w:rsid w:val="00857E0F"/>
    <w:rsid w:val="00857EC6"/>
    <w:rsid w:val="00860A6D"/>
    <w:rsid w:val="00860D1F"/>
    <w:rsid w:val="00860D63"/>
    <w:rsid w:val="00860DCE"/>
    <w:rsid w:val="00861867"/>
    <w:rsid w:val="008619B0"/>
    <w:rsid w:val="00861B22"/>
    <w:rsid w:val="00861CC3"/>
    <w:rsid w:val="00862243"/>
    <w:rsid w:val="00862570"/>
    <w:rsid w:val="008631FD"/>
    <w:rsid w:val="00863286"/>
    <w:rsid w:val="00863439"/>
    <w:rsid w:val="0086344B"/>
    <w:rsid w:val="00864123"/>
    <w:rsid w:val="00864438"/>
    <w:rsid w:val="0086470C"/>
    <w:rsid w:val="00864AEF"/>
    <w:rsid w:val="008652F2"/>
    <w:rsid w:val="00865621"/>
    <w:rsid w:val="0086567D"/>
    <w:rsid w:val="008658FE"/>
    <w:rsid w:val="00866583"/>
    <w:rsid w:val="00866B95"/>
    <w:rsid w:val="00866D52"/>
    <w:rsid w:val="00867213"/>
    <w:rsid w:val="008678CD"/>
    <w:rsid w:val="00867984"/>
    <w:rsid w:val="00867EAC"/>
    <w:rsid w:val="00870084"/>
    <w:rsid w:val="00870107"/>
    <w:rsid w:val="00870202"/>
    <w:rsid w:val="008702FC"/>
    <w:rsid w:val="00870595"/>
    <w:rsid w:val="00870ABD"/>
    <w:rsid w:val="00870AED"/>
    <w:rsid w:val="00870C72"/>
    <w:rsid w:val="00870F93"/>
    <w:rsid w:val="0087186F"/>
    <w:rsid w:val="0087199F"/>
    <w:rsid w:val="0087217A"/>
    <w:rsid w:val="008728F7"/>
    <w:rsid w:val="0087398D"/>
    <w:rsid w:val="008740BE"/>
    <w:rsid w:val="008740C1"/>
    <w:rsid w:val="00874915"/>
    <w:rsid w:val="00874E66"/>
    <w:rsid w:val="00875314"/>
    <w:rsid w:val="008762B1"/>
    <w:rsid w:val="008763FA"/>
    <w:rsid w:val="0087645B"/>
    <w:rsid w:val="00876852"/>
    <w:rsid w:val="00876868"/>
    <w:rsid w:val="00876B4C"/>
    <w:rsid w:val="00876FD4"/>
    <w:rsid w:val="00877732"/>
    <w:rsid w:val="00877C14"/>
    <w:rsid w:val="00877C85"/>
    <w:rsid w:val="00877CF5"/>
    <w:rsid w:val="00877E83"/>
    <w:rsid w:val="00880C82"/>
    <w:rsid w:val="00881214"/>
    <w:rsid w:val="00881BF9"/>
    <w:rsid w:val="00881EDE"/>
    <w:rsid w:val="00881F9C"/>
    <w:rsid w:val="00882B74"/>
    <w:rsid w:val="00882E8B"/>
    <w:rsid w:val="008830BB"/>
    <w:rsid w:val="008830E0"/>
    <w:rsid w:val="00883A48"/>
    <w:rsid w:val="00883D99"/>
    <w:rsid w:val="00883EFA"/>
    <w:rsid w:val="00883F85"/>
    <w:rsid w:val="00884317"/>
    <w:rsid w:val="00884478"/>
    <w:rsid w:val="00884ABB"/>
    <w:rsid w:val="00884F17"/>
    <w:rsid w:val="00884FF2"/>
    <w:rsid w:val="0088500B"/>
    <w:rsid w:val="00885024"/>
    <w:rsid w:val="00885575"/>
    <w:rsid w:val="008855D5"/>
    <w:rsid w:val="008856FD"/>
    <w:rsid w:val="0088586F"/>
    <w:rsid w:val="008859CB"/>
    <w:rsid w:val="00885BBC"/>
    <w:rsid w:val="00885C11"/>
    <w:rsid w:val="0088605A"/>
    <w:rsid w:val="0088618D"/>
    <w:rsid w:val="008863EF"/>
    <w:rsid w:val="0088670D"/>
    <w:rsid w:val="0088697D"/>
    <w:rsid w:val="008870C6"/>
    <w:rsid w:val="008875C1"/>
    <w:rsid w:val="00887735"/>
    <w:rsid w:val="008877A4"/>
    <w:rsid w:val="00887925"/>
    <w:rsid w:val="00887C22"/>
    <w:rsid w:val="008905D1"/>
    <w:rsid w:val="00890641"/>
    <w:rsid w:val="008906E7"/>
    <w:rsid w:val="0089076D"/>
    <w:rsid w:val="00891059"/>
    <w:rsid w:val="008912AF"/>
    <w:rsid w:val="0089138A"/>
    <w:rsid w:val="008917B2"/>
    <w:rsid w:val="00891A93"/>
    <w:rsid w:val="00891B91"/>
    <w:rsid w:val="00891D66"/>
    <w:rsid w:val="008921F6"/>
    <w:rsid w:val="00892482"/>
    <w:rsid w:val="008924C8"/>
    <w:rsid w:val="00892AFA"/>
    <w:rsid w:val="00892BE8"/>
    <w:rsid w:val="00892E07"/>
    <w:rsid w:val="00892E84"/>
    <w:rsid w:val="00892E91"/>
    <w:rsid w:val="00893053"/>
    <w:rsid w:val="0089327A"/>
    <w:rsid w:val="008932E2"/>
    <w:rsid w:val="00893308"/>
    <w:rsid w:val="00893574"/>
    <w:rsid w:val="008939E7"/>
    <w:rsid w:val="00893DC3"/>
    <w:rsid w:val="008941D6"/>
    <w:rsid w:val="008943A4"/>
    <w:rsid w:val="0089476B"/>
    <w:rsid w:val="00894A9F"/>
    <w:rsid w:val="00894DC0"/>
    <w:rsid w:val="00895115"/>
    <w:rsid w:val="008951C3"/>
    <w:rsid w:val="008954AE"/>
    <w:rsid w:val="00895562"/>
    <w:rsid w:val="00896417"/>
    <w:rsid w:val="00896760"/>
    <w:rsid w:val="008967B0"/>
    <w:rsid w:val="00897078"/>
    <w:rsid w:val="00897C4E"/>
    <w:rsid w:val="008A0895"/>
    <w:rsid w:val="008A08FE"/>
    <w:rsid w:val="008A0E70"/>
    <w:rsid w:val="008A1305"/>
    <w:rsid w:val="008A1BF7"/>
    <w:rsid w:val="008A2049"/>
    <w:rsid w:val="008A23BB"/>
    <w:rsid w:val="008A257E"/>
    <w:rsid w:val="008A2BB8"/>
    <w:rsid w:val="008A2C03"/>
    <w:rsid w:val="008A3F82"/>
    <w:rsid w:val="008A4597"/>
    <w:rsid w:val="008A4BD0"/>
    <w:rsid w:val="008A4C93"/>
    <w:rsid w:val="008A4F1A"/>
    <w:rsid w:val="008A53E0"/>
    <w:rsid w:val="008A5539"/>
    <w:rsid w:val="008A5751"/>
    <w:rsid w:val="008A5A2A"/>
    <w:rsid w:val="008A5BA2"/>
    <w:rsid w:val="008A5FD4"/>
    <w:rsid w:val="008A610F"/>
    <w:rsid w:val="008A6209"/>
    <w:rsid w:val="008A6466"/>
    <w:rsid w:val="008A6658"/>
    <w:rsid w:val="008A6773"/>
    <w:rsid w:val="008A6C59"/>
    <w:rsid w:val="008A71C8"/>
    <w:rsid w:val="008A785B"/>
    <w:rsid w:val="008A7F59"/>
    <w:rsid w:val="008A7F75"/>
    <w:rsid w:val="008B005D"/>
    <w:rsid w:val="008B013D"/>
    <w:rsid w:val="008B01B7"/>
    <w:rsid w:val="008B0219"/>
    <w:rsid w:val="008B05CE"/>
    <w:rsid w:val="008B07C4"/>
    <w:rsid w:val="008B0A9E"/>
    <w:rsid w:val="008B0B6B"/>
    <w:rsid w:val="008B0C21"/>
    <w:rsid w:val="008B1328"/>
    <w:rsid w:val="008B1515"/>
    <w:rsid w:val="008B1828"/>
    <w:rsid w:val="008B189B"/>
    <w:rsid w:val="008B1FCE"/>
    <w:rsid w:val="008B216D"/>
    <w:rsid w:val="008B2D03"/>
    <w:rsid w:val="008B382B"/>
    <w:rsid w:val="008B38B4"/>
    <w:rsid w:val="008B3A9A"/>
    <w:rsid w:val="008B3F1F"/>
    <w:rsid w:val="008B405B"/>
    <w:rsid w:val="008B4151"/>
    <w:rsid w:val="008B41F3"/>
    <w:rsid w:val="008B4283"/>
    <w:rsid w:val="008B43A0"/>
    <w:rsid w:val="008B44D6"/>
    <w:rsid w:val="008B4C93"/>
    <w:rsid w:val="008B4D44"/>
    <w:rsid w:val="008B4ED6"/>
    <w:rsid w:val="008B4F00"/>
    <w:rsid w:val="008B50A8"/>
    <w:rsid w:val="008B52AE"/>
    <w:rsid w:val="008B56EB"/>
    <w:rsid w:val="008B5ACF"/>
    <w:rsid w:val="008B6166"/>
    <w:rsid w:val="008B627E"/>
    <w:rsid w:val="008B657A"/>
    <w:rsid w:val="008B77EA"/>
    <w:rsid w:val="008B7BF7"/>
    <w:rsid w:val="008B7C6B"/>
    <w:rsid w:val="008B7D18"/>
    <w:rsid w:val="008B7EC1"/>
    <w:rsid w:val="008C00D9"/>
    <w:rsid w:val="008C0139"/>
    <w:rsid w:val="008C055B"/>
    <w:rsid w:val="008C0D88"/>
    <w:rsid w:val="008C1281"/>
    <w:rsid w:val="008C1BF6"/>
    <w:rsid w:val="008C1E78"/>
    <w:rsid w:val="008C1F1F"/>
    <w:rsid w:val="008C209E"/>
    <w:rsid w:val="008C21E0"/>
    <w:rsid w:val="008C2A91"/>
    <w:rsid w:val="008C2CF4"/>
    <w:rsid w:val="008C2E69"/>
    <w:rsid w:val="008C2F5C"/>
    <w:rsid w:val="008C32D0"/>
    <w:rsid w:val="008C3389"/>
    <w:rsid w:val="008C34DC"/>
    <w:rsid w:val="008C3962"/>
    <w:rsid w:val="008C4740"/>
    <w:rsid w:val="008C4978"/>
    <w:rsid w:val="008C4EEA"/>
    <w:rsid w:val="008C4F17"/>
    <w:rsid w:val="008C54B5"/>
    <w:rsid w:val="008C59EE"/>
    <w:rsid w:val="008C5F62"/>
    <w:rsid w:val="008C6172"/>
    <w:rsid w:val="008C6549"/>
    <w:rsid w:val="008C67F6"/>
    <w:rsid w:val="008C6A22"/>
    <w:rsid w:val="008C7004"/>
    <w:rsid w:val="008C752B"/>
    <w:rsid w:val="008C76C6"/>
    <w:rsid w:val="008C771B"/>
    <w:rsid w:val="008C77B1"/>
    <w:rsid w:val="008C7E2B"/>
    <w:rsid w:val="008C7FB5"/>
    <w:rsid w:val="008D0367"/>
    <w:rsid w:val="008D1517"/>
    <w:rsid w:val="008D17ED"/>
    <w:rsid w:val="008D1D3A"/>
    <w:rsid w:val="008D1ED9"/>
    <w:rsid w:val="008D1FEB"/>
    <w:rsid w:val="008D2039"/>
    <w:rsid w:val="008D235D"/>
    <w:rsid w:val="008D2734"/>
    <w:rsid w:val="008D28AB"/>
    <w:rsid w:val="008D2C4C"/>
    <w:rsid w:val="008D2C53"/>
    <w:rsid w:val="008D2EE6"/>
    <w:rsid w:val="008D32AF"/>
    <w:rsid w:val="008D37CE"/>
    <w:rsid w:val="008D387B"/>
    <w:rsid w:val="008D394C"/>
    <w:rsid w:val="008D39F7"/>
    <w:rsid w:val="008D3B41"/>
    <w:rsid w:val="008D4083"/>
    <w:rsid w:val="008D40F8"/>
    <w:rsid w:val="008D42D5"/>
    <w:rsid w:val="008D45CB"/>
    <w:rsid w:val="008D45D5"/>
    <w:rsid w:val="008D47E3"/>
    <w:rsid w:val="008D4834"/>
    <w:rsid w:val="008D48CF"/>
    <w:rsid w:val="008D4C56"/>
    <w:rsid w:val="008D4D93"/>
    <w:rsid w:val="008D4F6F"/>
    <w:rsid w:val="008D5C22"/>
    <w:rsid w:val="008D667B"/>
    <w:rsid w:val="008D68E8"/>
    <w:rsid w:val="008D6F3A"/>
    <w:rsid w:val="008D7022"/>
    <w:rsid w:val="008D7285"/>
    <w:rsid w:val="008D7429"/>
    <w:rsid w:val="008D7F99"/>
    <w:rsid w:val="008E06C0"/>
    <w:rsid w:val="008E0A34"/>
    <w:rsid w:val="008E0AF3"/>
    <w:rsid w:val="008E0B39"/>
    <w:rsid w:val="008E1658"/>
    <w:rsid w:val="008E16E4"/>
    <w:rsid w:val="008E1A8F"/>
    <w:rsid w:val="008E2163"/>
    <w:rsid w:val="008E2771"/>
    <w:rsid w:val="008E27CE"/>
    <w:rsid w:val="008E378A"/>
    <w:rsid w:val="008E39C8"/>
    <w:rsid w:val="008E3C88"/>
    <w:rsid w:val="008E44BB"/>
    <w:rsid w:val="008E46F1"/>
    <w:rsid w:val="008E49BE"/>
    <w:rsid w:val="008E4BC1"/>
    <w:rsid w:val="008E4E3B"/>
    <w:rsid w:val="008E61C7"/>
    <w:rsid w:val="008E62AB"/>
    <w:rsid w:val="008E6667"/>
    <w:rsid w:val="008E684D"/>
    <w:rsid w:val="008E6AE9"/>
    <w:rsid w:val="008E6B1D"/>
    <w:rsid w:val="008E74C7"/>
    <w:rsid w:val="008E76F4"/>
    <w:rsid w:val="008E7BA5"/>
    <w:rsid w:val="008E7C96"/>
    <w:rsid w:val="008E7F43"/>
    <w:rsid w:val="008E7FF7"/>
    <w:rsid w:val="008F020C"/>
    <w:rsid w:val="008F03EB"/>
    <w:rsid w:val="008F0B90"/>
    <w:rsid w:val="008F0D94"/>
    <w:rsid w:val="008F1BA3"/>
    <w:rsid w:val="008F24C7"/>
    <w:rsid w:val="008F2536"/>
    <w:rsid w:val="008F26E8"/>
    <w:rsid w:val="008F29CD"/>
    <w:rsid w:val="008F3067"/>
    <w:rsid w:val="008F30CB"/>
    <w:rsid w:val="008F3515"/>
    <w:rsid w:val="008F3632"/>
    <w:rsid w:val="008F39B2"/>
    <w:rsid w:val="008F3B9F"/>
    <w:rsid w:val="008F3BC9"/>
    <w:rsid w:val="008F4041"/>
    <w:rsid w:val="008F4455"/>
    <w:rsid w:val="008F455D"/>
    <w:rsid w:val="008F4F50"/>
    <w:rsid w:val="008F54BC"/>
    <w:rsid w:val="008F584A"/>
    <w:rsid w:val="008F5A25"/>
    <w:rsid w:val="008F6744"/>
    <w:rsid w:val="008F696B"/>
    <w:rsid w:val="008F706F"/>
    <w:rsid w:val="008F7BF4"/>
    <w:rsid w:val="008F7DAF"/>
    <w:rsid w:val="009004A6"/>
    <w:rsid w:val="0090087D"/>
    <w:rsid w:val="00900977"/>
    <w:rsid w:val="00900D0C"/>
    <w:rsid w:val="00900D9D"/>
    <w:rsid w:val="00900F2A"/>
    <w:rsid w:val="0090102B"/>
    <w:rsid w:val="009014F8"/>
    <w:rsid w:val="0090169F"/>
    <w:rsid w:val="009016B9"/>
    <w:rsid w:val="00901AA2"/>
    <w:rsid w:val="009023CA"/>
    <w:rsid w:val="00902D92"/>
    <w:rsid w:val="00903B69"/>
    <w:rsid w:val="00903EF4"/>
    <w:rsid w:val="00904471"/>
    <w:rsid w:val="009049B1"/>
    <w:rsid w:val="00904B92"/>
    <w:rsid w:val="00904EBA"/>
    <w:rsid w:val="00905013"/>
    <w:rsid w:val="009051B8"/>
    <w:rsid w:val="009059F4"/>
    <w:rsid w:val="0090633F"/>
    <w:rsid w:val="009067F3"/>
    <w:rsid w:val="00906845"/>
    <w:rsid w:val="00906875"/>
    <w:rsid w:val="0090697C"/>
    <w:rsid w:val="00906F4D"/>
    <w:rsid w:val="0090701F"/>
    <w:rsid w:val="009070F8"/>
    <w:rsid w:val="00907144"/>
    <w:rsid w:val="00907CDE"/>
    <w:rsid w:val="0091010C"/>
    <w:rsid w:val="00910919"/>
    <w:rsid w:val="009111DC"/>
    <w:rsid w:val="009112AD"/>
    <w:rsid w:val="00911300"/>
    <w:rsid w:val="009114D8"/>
    <w:rsid w:val="00911A5B"/>
    <w:rsid w:val="00911F4E"/>
    <w:rsid w:val="0091216C"/>
    <w:rsid w:val="009124AC"/>
    <w:rsid w:val="00912A27"/>
    <w:rsid w:val="00912F1F"/>
    <w:rsid w:val="00912F84"/>
    <w:rsid w:val="00913075"/>
    <w:rsid w:val="00913320"/>
    <w:rsid w:val="009139F7"/>
    <w:rsid w:val="00913F97"/>
    <w:rsid w:val="009144C3"/>
    <w:rsid w:val="009145EF"/>
    <w:rsid w:val="0091465E"/>
    <w:rsid w:val="00914907"/>
    <w:rsid w:val="00914AFD"/>
    <w:rsid w:val="00915197"/>
    <w:rsid w:val="009151AC"/>
    <w:rsid w:val="0091548F"/>
    <w:rsid w:val="00915AC3"/>
    <w:rsid w:val="00915B83"/>
    <w:rsid w:val="00916149"/>
    <w:rsid w:val="00916188"/>
    <w:rsid w:val="009161DF"/>
    <w:rsid w:val="0091657D"/>
    <w:rsid w:val="009168DD"/>
    <w:rsid w:val="00916CD5"/>
    <w:rsid w:val="00916D1A"/>
    <w:rsid w:val="0091762D"/>
    <w:rsid w:val="00917D24"/>
    <w:rsid w:val="00917FAF"/>
    <w:rsid w:val="00920C39"/>
    <w:rsid w:val="00920D9B"/>
    <w:rsid w:val="00921302"/>
    <w:rsid w:val="009217D3"/>
    <w:rsid w:val="00921CED"/>
    <w:rsid w:val="009230C1"/>
    <w:rsid w:val="0092332A"/>
    <w:rsid w:val="00923378"/>
    <w:rsid w:val="00923425"/>
    <w:rsid w:val="0092457D"/>
    <w:rsid w:val="00924B74"/>
    <w:rsid w:val="00924D69"/>
    <w:rsid w:val="00924E47"/>
    <w:rsid w:val="00925185"/>
    <w:rsid w:val="00925220"/>
    <w:rsid w:val="009258BE"/>
    <w:rsid w:val="009260CB"/>
    <w:rsid w:val="00926128"/>
    <w:rsid w:val="0092641E"/>
    <w:rsid w:val="00926DBC"/>
    <w:rsid w:val="00926FE6"/>
    <w:rsid w:val="00927275"/>
    <w:rsid w:val="00927699"/>
    <w:rsid w:val="009276DD"/>
    <w:rsid w:val="00927C5E"/>
    <w:rsid w:val="0093073C"/>
    <w:rsid w:val="0093097F"/>
    <w:rsid w:val="00930FD6"/>
    <w:rsid w:val="00931254"/>
    <w:rsid w:val="0093215F"/>
    <w:rsid w:val="0093240D"/>
    <w:rsid w:val="00932BB6"/>
    <w:rsid w:val="00932BBC"/>
    <w:rsid w:val="00932F92"/>
    <w:rsid w:val="009333BE"/>
    <w:rsid w:val="0093347C"/>
    <w:rsid w:val="00933FBB"/>
    <w:rsid w:val="009340B2"/>
    <w:rsid w:val="00934DA2"/>
    <w:rsid w:val="00934F8E"/>
    <w:rsid w:val="00935DFB"/>
    <w:rsid w:val="00935DFE"/>
    <w:rsid w:val="00935E95"/>
    <w:rsid w:val="0093673B"/>
    <w:rsid w:val="009367E0"/>
    <w:rsid w:val="00936A4D"/>
    <w:rsid w:val="00936B34"/>
    <w:rsid w:val="00936C76"/>
    <w:rsid w:val="00937004"/>
    <w:rsid w:val="009372AF"/>
    <w:rsid w:val="00937360"/>
    <w:rsid w:val="00937A32"/>
    <w:rsid w:val="00937A96"/>
    <w:rsid w:val="00937E18"/>
    <w:rsid w:val="00937FF5"/>
    <w:rsid w:val="009402F8"/>
    <w:rsid w:val="00940371"/>
    <w:rsid w:val="00940458"/>
    <w:rsid w:val="009407EB"/>
    <w:rsid w:val="0094112E"/>
    <w:rsid w:val="00941ADA"/>
    <w:rsid w:val="00941DA0"/>
    <w:rsid w:val="00942651"/>
    <w:rsid w:val="00942AD9"/>
    <w:rsid w:val="00942BD6"/>
    <w:rsid w:val="00942CF6"/>
    <w:rsid w:val="009430CC"/>
    <w:rsid w:val="0094341C"/>
    <w:rsid w:val="00943637"/>
    <w:rsid w:val="009438DC"/>
    <w:rsid w:val="00943A66"/>
    <w:rsid w:val="00943E8D"/>
    <w:rsid w:val="00943EFD"/>
    <w:rsid w:val="00943F08"/>
    <w:rsid w:val="00943FA5"/>
    <w:rsid w:val="009444E5"/>
    <w:rsid w:val="0094462E"/>
    <w:rsid w:val="00944B0C"/>
    <w:rsid w:val="00944B78"/>
    <w:rsid w:val="00945174"/>
    <w:rsid w:val="0094540E"/>
    <w:rsid w:val="00945809"/>
    <w:rsid w:val="0094593E"/>
    <w:rsid w:val="00945CB4"/>
    <w:rsid w:val="009464CF"/>
    <w:rsid w:val="009464D8"/>
    <w:rsid w:val="00946627"/>
    <w:rsid w:val="009467CC"/>
    <w:rsid w:val="0094715B"/>
    <w:rsid w:val="009472B3"/>
    <w:rsid w:val="009474E3"/>
    <w:rsid w:val="0094795A"/>
    <w:rsid w:val="00947964"/>
    <w:rsid w:val="00947CCA"/>
    <w:rsid w:val="00947E93"/>
    <w:rsid w:val="00950025"/>
    <w:rsid w:val="00950183"/>
    <w:rsid w:val="00950672"/>
    <w:rsid w:val="00950730"/>
    <w:rsid w:val="00950C1E"/>
    <w:rsid w:val="00950E5A"/>
    <w:rsid w:val="00951006"/>
    <w:rsid w:val="00951393"/>
    <w:rsid w:val="00951852"/>
    <w:rsid w:val="00951F4A"/>
    <w:rsid w:val="0095258A"/>
    <w:rsid w:val="009526E3"/>
    <w:rsid w:val="00952728"/>
    <w:rsid w:val="009537F7"/>
    <w:rsid w:val="00953CF0"/>
    <w:rsid w:val="00953F3B"/>
    <w:rsid w:val="00954044"/>
    <w:rsid w:val="00954211"/>
    <w:rsid w:val="0095493D"/>
    <w:rsid w:val="00954EEB"/>
    <w:rsid w:val="00954F7A"/>
    <w:rsid w:val="009550FF"/>
    <w:rsid w:val="0095513B"/>
    <w:rsid w:val="00955458"/>
    <w:rsid w:val="009554F0"/>
    <w:rsid w:val="009559F8"/>
    <w:rsid w:val="00955B97"/>
    <w:rsid w:val="00955EAA"/>
    <w:rsid w:val="009562C8"/>
    <w:rsid w:val="0095666D"/>
    <w:rsid w:val="009570D9"/>
    <w:rsid w:val="009575BD"/>
    <w:rsid w:val="009575BE"/>
    <w:rsid w:val="009575E0"/>
    <w:rsid w:val="00957675"/>
    <w:rsid w:val="00957757"/>
    <w:rsid w:val="009579F6"/>
    <w:rsid w:val="00957A0F"/>
    <w:rsid w:val="009600E8"/>
    <w:rsid w:val="009605E6"/>
    <w:rsid w:val="0096064E"/>
    <w:rsid w:val="00960835"/>
    <w:rsid w:val="00960C06"/>
    <w:rsid w:val="00960E82"/>
    <w:rsid w:val="00960F91"/>
    <w:rsid w:val="00961291"/>
    <w:rsid w:val="009616C4"/>
    <w:rsid w:val="00961A80"/>
    <w:rsid w:val="00961AF8"/>
    <w:rsid w:val="00961F0F"/>
    <w:rsid w:val="00961F70"/>
    <w:rsid w:val="0096201D"/>
    <w:rsid w:val="0096206B"/>
    <w:rsid w:val="00962D6F"/>
    <w:rsid w:val="00962E29"/>
    <w:rsid w:val="00963090"/>
    <w:rsid w:val="00963111"/>
    <w:rsid w:val="009634BD"/>
    <w:rsid w:val="009635CB"/>
    <w:rsid w:val="009638CD"/>
    <w:rsid w:val="00963DE3"/>
    <w:rsid w:val="00963FAA"/>
    <w:rsid w:val="009644A6"/>
    <w:rsid w:val="00964CEE"/>
    <w:rsid w:val="00965981"/>
    <w:rsid w:val="00965BF5"/>
    <w:rsid w:val="00965E31"/>
    <w:rsid w:val="009660E3"/>
    <w:rsid w:val="00966A98"/>
    <w:rsid w:val="00966B77"/>
    <w:rsid w:val="00966CDE"/>
    <w:rsid w:val="00966F37"/>
    <w:rsid w:val="00967863"/>
    <w:rsid w:val="00967970"/>
    <w:rsid w:val="00970300"/>
    <w:rsid w:val="009705C7"/>
    <w:rsid w:val="0097080F"/>
    <w:rsid w:val="00970823"/>
    <w:rsid w:val="0097102C"/>
    <w:rsid w:val="009712F4"/>
    <w:rsid w:val="009713C4"/>
    <w:rsid w:val="00971971"/>
    <w:rsid w:val="00971B95"/>
    <w:rsid w:val="00971CEA"/>
    <w:rsid w:val="00971DBC"/>
    <w:rsid w:val="00971F9A"/>
    <w:rsid w:val="00972137"/>
    <w:rsid w:val="0097236C"/>
    <w:rsid w:val="0097246C"/>
    <w:rsid w:val="0097255F"/>
    <w:rsid w:val="009725BD"/>
    <w:rsid w:val="0097280B"/>
    <w:rsid w:val="00972996"/>
    <w:rsid w:val="0097333D"/>
    <w:rsid w:val="00973F96"/>
    <w:rsid w:val="00974186"/>
    <w:rsid w:val="00974309"/>
    <w:rsid w:val="00974769"/>
    <w:rsid w:val="00974F33"/>
    <w:rsid w:val="00974FAD"/>
    <w:rsid w:val="00975823"/>
    <w:rsid w:val="00975B3E"/>
    <w:rsid w:val="00975D63"/>
    <w:rsid w:val="0097634A"/>
    <w:rsid w:val="00976953"/>
    <w:rsid w:val="00976B8D"/>
    <w:rsid w:val="00977010"/>
    <w:rsid w:val="0097726A"/>
    <w:rsid w:val="00977476"/>
    <w:rsid w:val="00977C83"/>
    <w:rsid w:val="00977E5F"/>
    <w:rsid w:val="00977E94"/>
    <w:rsid w:val="009802D8"/>
    <w:rsid w:val="009802F4"/>
    <w:rsid w:val="009803BD"/>
    <w:rsid w:val="00980434"/>
    <w:rsid w:val="00980444"/>
    <w:rsid w:val="00980D4E"/>
    <w:rsid w:val="00980E45"/>
    <w:rsid w:val="00980F73"/>
    <w:rsid w:val="00981559"/>
    <w:rsid w:val="00981B6F"/>
    <w:rsid w:val="0098219F"/>
    <w:rsid w:val="00982254"/>
    <w:rsid w:val="00982613"/>
    <w:rsid w:val="00982644"/>
    <w:rsid w:val="00982957"/>
    <w:rsid w:val="00983043"/>
    <w:rsid w:val="00983485"/>
    <w:rsid w:val="00983A60"/>
    <w:rsid w:val="009841FD"/>
    <w:rsid w:val="00984456"/>
    <w:rsid w:val="009849D6"/>
    <w:rsid w:val="00984F72"/>
    <w:rsid w:val="009857A8"/>
    <w:rsid w:val="00985C0D"/>
    <w:rsid w:val="00985D97"/>
    <w:rsid w:val="009867DB"/>
    <w:rsid w:val="00986FEA"/>
    <w:rsid w:val="00987038"/>
    <w:rsid w:val="00987845"/>
    <w:rsid w:val="00990117"/>
    <w:rsid w:val="0099016A"/>
    <w:rsid w:val="009903E0"/>
    <w:rsid w:val="00990518"/>
    <w:rsid w:val="009905E4"/>
    <w:rsid w:val="00990A42"/>
    <w:rsid w:val="00990B5A"/>
    <w:rsid w:val="00990CDC"/>
    <w:rsid w:val="00990E5E"/>
    <w:rsid w:val="00991772"/>
    <w:rsid w:val="00992391"/>
    <w:rsid w:val="0099247B"/>
    <w:rsid w:val="0099280C"/>
    <w:rsid w:val="00992EC3"/>
    <w:rsid w:val="0099381B"/>
    <w:rsid w:val="00993CEB"/>
    <w:rsid w:val="00994319"/>
    <w:rsid w:val="00994426"/>
    <w:rsid w:val="00994CDF"/>
    <w:rsid w:val="00994D8A"/>
    <w:rsid w:val="0099538D"/>
    <w:rsid w:val="009953C0"/>
    <w:rsid w:val="0099546A"/>
    <w:rsid w:val="00995D82"/>
    <w:rsid w:val="00995EC0"/>
    <w:rsid w:val="00996000"/>
    <w:rsid w:val="00996164"/>
    <w:rsid w:val="00996242"/>
    <w:rsid w:val="0099678F"/>
    <w:rsid w:val="0099685C"/>
    <w:rsid w:val="009968C9"/>
    <w:rsid w:val="00997596"/>
    <w:rsid w:val="00997AD6"/>
    <w:rsid w:val="00997FF1"/>
    <w:rsid w:val="009A01AD"/>
    <w:rsid w:val="009A0802"/>
    <w:rsid w:val="009A09DD"/>
    <w:rsid w:val="009A1195"/>
    <w:rsid w:val="009A1543"/>
    <w:rsid w:val="009A164C"/>
    <w:rsid w:val="009A16AB"/>
    <w:rsid w:val="009A1837"/>
    <w:rsid w:val="009A18A7"/>
    <w:rsid w:val="009A1A5D"/>
    <w:rsid w:val="009A1B87"/>
    <w:rsid w:val="009A20D4"/>
    <w:rsid w:val="009A2142"/>
    <w:rsid w:val="009A2325"/>
    <w:rsid w:val="009A2397"/>
    <w:rsid w:val="009A251E"/>
    <w:rsid w:val="009A2582"/>
    <w:rsid w:val="009A25E7"/>
    <w:rsid w:val="009A2842"/>
    <w:rsid w:val="009A286F"/>
    <w:rsid w:val="009A2AF9"/>
    <w:rsid w:val="009A2B00"/>
    <w:rsid w:val="009A2E6E"/>
    <w:rsid w:val="009A2E81"/>
    <w:rsid w:val="009A3038"/>
    <w:rsid w:val="009A3685"/>
    <w:rsid w:val="009A37DF"/>
    <w:rsid w:val="009A3A13"/>
    <w:rsid w:val="009A3B87"/>
    <w:rsid w:val="009A3E4C"/>
    <w:rsid w:val="009A4554"/>
    <w:rsid w:val="009A4A03"/>
    <w:rsid w:val="009A4A10"/>
    <w:rsid w:val="009A4CBA"/>
    <w:rsid w:val="009A4FE9"/>
    <w:rsid w:val="009A5001"/>
    <w:rsid w:val="009A598C"/>
    <w:rsid w:val="009A5C3D"/>
    <w:rsid w:val="009A5D90"/>
    <w:rsid w:val="009A68B5"/>
    <w:rsid w:val="009A6942"/>
    <w:rsid w:val="009A6B13"/>
    <w:rsid w:val="009A6CB4"/>
    <w:rsid w:val="009A70A6"/>
    <w:rsid w:val="009A713C"/>
    <w:rsid w:val="009A78A8"/>
    <w:rsid w:val="009A7FE2"/>
    <w:rsid w:val="009B00D7"/>
    <w:rsid w:val="009B09E1"/>
    <w:rsid w:val="009B0FF4"/>
    <w:rsid w:val="009B1224"/>
    <w:rsid w:val="009B1857"/>
    <w:rsid w:val="009B1904"/>
    <w:rsid w:val="009B1935"/>
    <w:rsid w:val="009B1A66"/>
    <w:rsid w:val="009B1DED"/>
    <w:rsid w:val="009B231D"/>
    <w:rsid w:val="009B29AC"/>
    <w:rsid w:val="009B2C66"/>
    <w:rsid w:val="009B30CC"/>
    <w:rsid w:val="009B3650"/>
    <w:rsid w:val="009B3C13"/>
    <w:rsid w:val="009B419C"/>
    <w:rsid w:val="009B46E4"/>
    <w:rsid w:val="009B4869"/>
    <w:rsid w:val="009B4AA4"/>
    <w:rsid w:val="009B4BD4"/>
    <w:rsid w:val="009B4CC2"/>
    <w:rsid w:val="009B4EE5"/>
    <w:rsid w:val="009B5B52"/>
    <w:rsid w:val="009B5ED4"/>
    <w:rsid w:val="009B6249"/>
    <w:rsid w:val="009B6C22"/>
    <w:rsid w:val="009B6DDD"/>
    <w:rsid w:val="009B6E6A"/>
    <w:rsid w:val="009B7227"/>
    <w:rsid w:val="009B77F9"/>
    <w:rsid w:val="009B78B9"/>
    <w:rsid w:val="009B7EF6"/>
    <w:rsid w:val="009B7F1A"/>
    <w:rsid w:val="009C0502"/>
    <w:rsid w:val="009C0512"/>
    <w:rsid w:val="009C0753"/>
    <w:rsid w:val="009C07E8"/>
    <w:rsid w:val="009C09F5"/>
    <w:rsid w:val="009C0D78"/>
    <w:rsid w:val="009C0E26"/>
    <w:rsid w:val="009C0F57"/>
    <w:rsid w:val="009C1045"/>
    <w:rsid w:val="009C1CFF"/>
    <w:rsid w:val="009C26B7"/>
    <w:rsid w:val="009C26E6"/>
    <w:rsid w:val="009C2AF7"/>
    <w:rsid w:val="009C2B58"/>
    <w:rsid w:val="009C2D64"/>
    <w:rsid w:val="009C3127"/>
    <w:rsid w:val="009C315F"/>
    <w:rsid w:val="009C348C"/>
    <w:rsid w:val="009C353A"/>
    <w:rsid w:val="009C35FB"/>
    <w:rsid w:val="009C3BC3"/>
    <w:rsid w:val="009C430F"/>
    <w:rsid w:val="009C4FD2"/>
    <w:rsid w:val="009C57D5"/>
    <w:rsid w:val="009C5853"/>
    <w:rsid w:val="009C5910"/>
    <w:rsid w:val="009C5B17"/>
    <w:rsid w:val="009C5E34"/>
    <w:rsid w:val="009C6151"/>
    <w:rsid w:val="009C64DE"/>
    <w:rsid w:val="009C661A"/>
    <w:rsid w:val="009C6B8D"/>
    <w:rsid w:val="009C6E3E"/>
    <w:rsid w:val="009C700A"/>
    <w:rsid w:val="009C70E6"/>
    <w:rsid w:val="009C726D"/>
    <w:rsid w:val="009C7665"/>
    <w:rsid w:val="009C777C"/>
    <w:rsid w:val="009C77A8"/>
    <w:rsid w:val="009C7E9E"/>
    <w:rsid w:val="009D0498"/>
    <w:rsid w:val="009D0C0C"/>
    <w:rsid w:val="009D1065"/>
    <w:rsid w:val="009D125F"/>
    <w:rsid w:val="009D18EC"/>
    <w:rsid w:val="009D1ACE"/>
    <w:rsid w:val="009D1C22"/>
    <w:rsid w:val="009D1ED7"/>
    <w:rsid w:val="009D1FA1"/>
    <w:rsid w:val="009D21CC"/>
    <w:rsid w:val="009D25C4"/>
    <w:rsid w:val="009D28F3"/>
    <w:rsid w:val="009D29A1"/>
    <w:rsid w:val="009D2D07"/>
    <w:rsid w:val="009D2ED1"/>
    <w:rsid w:val="009D2FDC"/>
    <w:rsid w:val="009D3113"/>
    <w:rsid w:val="009D36E6"/>
    <w:rsid w:val="009D3E8D"/>
    <w:rsid w:val="009D43D2"/>
    <w:rsid w:val="009D4440"/>
    <w:rsid w:val="009D447B"/>
    <w:rsid w:val="009D4EDE"/>
    <w:rsid w:val="009D4EF3"/>
    <w:rsid w:val="009D50ED"/>
    <w:rsid w:val="009D52F5"/>
    <w:rsid w:val="009D5348"/>
    <w:rsid w:val="009D54F3"/>
    <w:rsid w:val="009D5808"/>
    <w:rsid w:val="009D5873"/>
    <w:rsid w:val="009D5D78"/>
    <w:rsid w:val="009D661D"/>
    <w:rsid w:val="009D6668"/>
    <w:rsid w:val="009D6BB5"/>
    <w:rsid w:val="009D6C9C"/>
    <w:rsid w:val="009D6E40"/>
    <w:rsid w:val="009D6EC2"/>
    <w:rsid w:val="009D743E"/>
    <w:rsid w:val="009D76C3"/>
    <w:rsid w:val="009D79CA"/>
    <w:rsid w:val="009D7A0B"/>
    <w:rsid w:val="009D7BAB"/>
    <w:rsid w:val="009D7BB3"/>
    <w:rsid w:val="009E04D1"/>
    <w:rsid w:val="009E079D"/>
    <w:rsid w:val="009E0C2D"/>
    <w:rsid w:val="009E1428"/>
    <w:rsid w:val="009E1527"/>
    <w:rsid w:val="009E15B6"/>
    <w:rsid w:val="009E185A"/>
    <w:rsid w:val="009E2012"/>
    <w:rsid w:val="009E286B"/>
    <w:rsid w:val="009E2918"/>
    <w:rsid w:val="009E2A3C"/>
    <w:rsid w:val="009E2A7B"/>
    <w:rsid w:val="009E3152"/>
    <w:rsid w:val="009E3402"/>
    <w:rsid w:val="009E3ADE"/>
    <w:rsid w:val="009E404C"/>
    <w:rsid w:val="009E4070"/>
    <w:rsid w:val="009E4216"/>
    <w:rsid w:val="009E4276"/>
    <w:rsid w:val="009E439A"/>
    <w:rsid w:val="009E45EE"/>
    <w:rsid w:val="009E4E0C"/>
    <w:rsid w:val="009E531D"/>
    <w:rsid w:val="009E5497"/>
    <w:rsid w:val="009E59DB"/>
    <w:rsid w:val="009E5D3F"/>
    <w:rsid w:val="009E5EC9"/>
    <w:rsid w:val="009E62EE"/>
    <w:rsid w:val="009E6452"/>
    <w:rsid w:val="009E6611"/>
    <w:rsid w:val="009E69F5"/>
    <w:rsid w:val="009E6CEB"/>
    <w:rsid w:val="009E6DE1"/>
    <w:rsid w:val="009E77B1"/>
    <w:rsid w:val="009E77EB"/>
    <w:rsid w:val="009E7E2F"/>
    <w:rsid w:val="009E7EAB"/>
    <w:rsid w:val="009E7FC3"/>
    <w:rsid w:val="009F03CC"/>
    <w:rsid w:val="009F04EE"/>
    <w:rsid w:val="009F0709"/>
    <w:rsid w:val="009F0751"/>
    <w:rsid w:val="009F0C83"/>
    <w:rsid w:val="009F0C98"/>
    <w:rsid w:val="009F0E86"/>
    <w:rsid w:val="009F10BD"/>
    <w:rsid w:val="009F17A8"/>
    <w:rsid w:val="009F17B1"/>
    <w:rsid w:val="009F1ECE"/>
    <w:rsid w:val="009F2148"/>
    <w:rsid w:val="009F25CA"/>
    <w:rsid w:val="009F2756"/>
    <w:rsid w:val="009F2AC5"/>
    <w:rsid w:val="009F2DD6"/>
    <w:rsid w:val="009F2F10"/>
    <w:rsid w:val="009F34F6"/>
    <w:rsid w:val="009F381E"/>
    <w:rsid w:val="009F38A6"/>
    <w:rsid w:val="009F3AC6"/>
    <w:rsid w:val="009F4210"/>
    <w:rsid w:val="009F4342"/>
    <w:rsid w:val="009F454C"/>
    <w:rsid w:val="009F4765"/>
    <w:rsid w:val="009F4976"/>
    <w:rsid w:val="009F4E9F"/>
    <w:rsid w:val="009F4FE1"/>
    <w:rsid w:val="009F562B"/>
    <w:rsid w:val="009F575C"/>
    <w:rsid w:val="009F591B"/>
    <w:rsid w:val="009F6496"/>
    <w:rsid w:val="009F6D5E"/>
    <w:rsid w:val="009F7727"/>
    <w:rsid w:val="009F7FF4"/>
    <w:rsid w:val="00A0008B"/>
    <w:rsid w:val="00A00789"/>
    <w:rsid w:val="00A00A47"/>
    <w:rsid w:val="00A00BB6"/>
    <w:rsid w:val="00A01048"/>
    <w:rsid w:val="00A0143C"/>
    <w:rsid w:val="00A01891"/>
    <w:rsid w:val="00A02628"/>
    <w:rsid w:val="00A02EA8"/>
    <w:rsid w:val="00A02ED4"/>
    <w:rsid w:val="00A0384D"/>
    <w:rsid w:val="00A03D57"/>
    <w:rsid w:val="00A045AF"/>
    <w:rsid w:val="00A046CB"/>
    <w:rsid w:val="00A047A6"/>
    <w:rsid w:val="00A04E2A"/>
    <w:rsid w:val="00A050F2"/>
    <w:rsid w:val="00A05199"/>
    <w:rsid w:val="00A0527E"/>
    <w:rsid w:val="00A054CC"/>
    <w:rsid w:val="00A054D4"/>
    <w:rsid w:val="00A05D74"/>
    <w:rsid w:val="00A05EE9"/>
    <w:rsid w:val="00A06143"/>
    <w:rsid w:val="00A0644D"/>
    <w:rsid w:val="00A06618"/>
    <w:rsid w:val="00A0668C"/>
    <w:rsid w:val="00A06B7F"/>
    <w:rsid w:val="00A078D5"/>
    <w:rsid w:val="00A07C1D"/>
    <w:rsid w:val="00A1005F"/>
    <w:rsid w:val="00A101D3"/>
    <w:rsid w:val="00A10603"/>
    <w:rsid w:val="00A10A3E"/>
    <w:rsid w:val="00A10AF6"/>
    <w:rsid w:val="00A11185"/>
    <w:rsid w:val="00A113DA"/>
    <w:rsid w:val="00A11B07"/>
    <w:rsid w:val="00A11EF9"/>
    <w:rsid w:val="00A12487"/>
    <w:rsid w:val="00A124C3"/>
    <w:rsid w:val="00A12614"/>
    <w:rsid w:val="00A12B72"/>
    <w:rsid w:val="00A12E5B"/>
    <w:rsid w:val="00A136B2"/>
    <w:rsid w:val="00A14B03"/>
    <w:rsid w:val="00A150E1"/>
    <w:rsid w:val="00A151E2"/>
    <w:rsid w:val="00A156C4"/>
    <w:rsid w:val="00A16074"/>
    <w:rsid w:val="00A164CA"/>
    <w:rsid w:val="00A167ED"/>
    <w:rsid w:val="00A16ADA"/>
    <w:rsid w:val="00A16E97"/>
    <w:rsid w:val="00A16F19"/>
    <w:rsid w:val="00A16FAB"/>
    <w:rsid w:val="00A170E4"/>
    <w:rsid w:val="00A1712D"/>
    <w:rsid w:val="00A171C6"/>
    <w:rsid w:val="00A17CFD"/>
    <w:rsid w:val="00A200BB"/>
    <w:rsid w:val="00A20C0A"/>
    <w:rsid w:val="00A21036"/>
    <w:rsid w:val="00A210D3"/>
    <w:rsid w:val="00A21101"/>
    <w:rsid w:val="00A21A1B"/>
    <w:rsid w:val="00A21DE0"/>
    <w:rsid w:val="00A21EA4"/>
    <w:rsid w:val="00A21F1C"/>
    <w:rsid w:val="00A2200A"/>
    <w:rsid w:val="00A2283E"/>
    <w:rsid w:val="00A23296"/>
    <w:rsid w:val="00A2360E"/>
    <w:rsid w:val="00A23C88"/>
    <w:rsid w:val="00A23C98"/>
    <w:rsid w:val="00A23DEB"/>
    <w:rsid w:val="00A24413"/>
    <w:rsid w:val="00A24586"/>
    <w:rsid w:val="00A247FA"/>
    <w:rsid w:val="00A2487F"/>
    <w:rsid w:val="00A24934"/>
    <w:rsid w:val="00A24A81"/>
    <w:rsid w:val="00A24FD2"/>
    <w:rsid w:val="00A250A5"/>
    <w:rsid w:val="00A251D8"/>
    <w:rsid w:val="00A2536E"/>
    <w:rsid w:val="00A25459"/>
    <w:rsid w:val="00A25800"/>
    <w:rsid w:val="00A259DB"/>
    <w:rsid w:val="00A25BAE"/>
    <w:rsid w:val="00A25C56"/>
    <w:rsid w:val="00A26362"/>
    <w:rsid w:val="00A2645A"/>
    <w:rsid w:val="00A26C34"/>
    <w:rsid w:val="00A27415"/>
    <w:rsid w:val="00A27526"/>
    <w:rsid w:val="00A2765B"/>
    <w:rsid w:val="00A2783D"/>
    <w:rsid w:val="00A2784F"/>
    <w:rsid w:val="00A27AF0"/>
    <w:rsid w:val="00A27E48"/>
    <w:rsid w:val="00A27F5E"/>
    <w:rsid w:val="00A3009C"/>
    <w:rsid w:val="00A30ED0"/>
    <w:rsid w:val="00A31C41"/>
    <w:rsid w:val="00A31CC3"/>
    <w:rsid w:val="00A31CE2"/>
    <w:rsid w:val="00A3213B"/>
    <w:rsid w:val="00A327FD"/>
    <w:rsid w:val="00A32C04"/>
    <w:rsid w:val="00A32D35"/>
    <w:rsid w:val="00A3316F"/>
    <w:rsid w:val="00A33612"/>
    <w:rsid w:val="00A33C32"/>
    <w:rsid w:val="00A33E39"/>
    <w:rsid w:val="00A33F29"/>
    <w:rsid w:val="00A340BB"/>
    <w:rsid w:val="00A34B00"/>
    <w:rsid w:val="00A34E57"/>
    <w:rsid w:val="00A35262"/>
    <w:rsid w:val="00A35415"/>
    <w:rsid w:val="00A355C8"/>
    <w:rsid w:val="00A35601"/>
    <w:rsid w:val="00A35A8E"/>
    <w:rsid w:val="00A35BEA"/>
    <w:rsid w:val="00A35DB7"/>
    <w:rsid w:val="00A35E43"/>
    <w:rsid w:val="00A35E9F"/>
    <w:rsid w:val="00A3600A"/>
    <w:rsid w:val="00A36175"/>
    <w:rsid w:val="00A3696D"/>
    <w:rsid w:val="00A36A45"/>
    <w:rsid w:val="00A36BD4"/>
    <w:rsid w:val="00A37863"/>
    <w:rsid w:val="00A37920"/>
    <w:rsid w:val="00A37CEF"/>
    <w:rsid w:val="00A37D5D"/>
    <w:rsid w:val="00A405D3"/>
    <w:rsid w:val="00A407C1"/>
    <w:rsid w:val="00A407DB"/>
    <w:rsid w:val="00A40EE0"/>
    <w:rsid w:val="00A4105F"/>
    <w:rsid w:val="00A4115A"/>
    <w:rsid w:val="00A41B3C"/>
    <w:rsid w:val="00A4224C"/>
    <w:rsid w:val="00A42493"/>
    <w:rsid w:val="00A424DD"/>
    <w:rsid w:val="00A42D9E"/>
    <w:rsid w:val="00A4355D"/>
    <w:rsid w:val="00A43ABB"/>
    <w:rsid w:val="00A43B84"/>
    <w:rsid w:val="00A43BA2"/>
    <w:rsid w:val="00A43CC7"/>
    <w:rsid w:val="00A44198"/>
    <w:rsid w:val="00A441CB"/>
    <w:rsid w:val="00A4487C"/>
    <w:rsid w:val="00A4490A"/>
    <w:rsid w:val="00A44ADD"/>
    <w:rsid w:val="00A44E42"/>
    <w:rsid w:val="00A44EAA"/>
    <w:rsid w:val="00A44F6E"/>
    <w:rsid w:val="00A454A7"/>
    <w:rsid w:val="00A454DF"/>
    <w:rsid w:val="00A4590D"/>
    <w:rsid w:val="00A45DDA"/>
    <w:rsid w:val="00A45F31"/>
    <w:rsid w:val="00A464A9"/>
    <w:rsid w:val="00A46B3B"/>
    <w:rsid w:val="00A46FA7"/>
    <w:rsid w:val="00A470BF"/>
    <w:rsid w:val="00A4736C"/>
    <w:rsid w:val="00A47373"/>
    <w:rsid w:val="00A475DC"/>
    <w:rsid w:val="00A4761F"/>
    <w:rsid w:val="00A47EF1"/>
    <w:rsid w:val="00A5076D"/>
    <w:rsid w:val="00A50AEB"/>
    <w:rsid w:val="00A50BD7"/>
    <w:rsid w:val="00A50D3C"/>
    <w:rsid w:val="00A50E85"/>
    <w:rsid w:val="00A50F6E"/>
    <w:rsid w:val="00A5214C"/>
    <w:rsid w:val="00A526E0"/>
    <w:rsid w:val="00A52CC4"/>
    <w:rsid w:val="00A52E25"/>
    <w:rsid w:val="00A52E94"/>
    <w:rsid w:val="00A52EDF"/>
    <w:rsid w:val="00A52FAA"/>
    <w:rsid w:val="00A53065"/>
    <w:rsid w:val="00A5324A"/>
    <w:rsid w:val="00A53374"/>
    <w:rsid w:val="00A533E7"/>
    <w:rsid w:val="00A536F4"/>
    <w:rsid w:val="00A53874"/>
    <w:rsid w:val="00A54F21"/>
    <w:rsid w:val="00A554C1"/>
    <w:rsid w:val="00A5592D"/>
    <w:rsid w:val="00A559EE"/>
    <w:rsid w:val="00A55A82"/>
    <w:rsid w:val="00A55F1F"/>
    <w:rsid w:val="00A5650A"/>
    <w:rsid w:val="00A57506"/>
    <w:rsid w:val="00A6000B"/>
    <w:rsid w:val="00A6039A"/>
    <w:rsid w:val="00A60782"/>
    <w:rsid w:val="00A60B95"/>
    <w:rsid w:val="00A60CD2"/>
    <w:rsid w:val="00A6163D"/>
    <w:rsid w:val="00A61967"/>
    <w:rsid w:val="00A61EB3"/>
    <w:rsid w:val="00A6209C"/>
    <w:rsid w:val="00A622A5"/>
    <w:rsid w:val="00A625B9"/>
    <w:rsid w:val="00A6289E"/>
    <w:rsid w:val="00A62E1F"/>
    <w:rsid w:val="00A633EF"/>
    <w:rsid w:val="00A634D5"/>
    <w:rsid w:val="00A637D8"/>
    <w:rsid w:val="00A63CD9"/>
    <w:rsid w:val="00A63F19"/>
    <w:rsid w:val="00A64275"/>
    <w:rsid w:val="00A6438B"/>
    <w:rsid w:val="00A64602"/>
    <w:rsid w:val="00A650D2"/>
    <w:rsid w:val="00A652BD"/>
    <w:rsid w:val="00A65406"/>
    <w:rsid w:val="00A65560"/>
    <w:rsid w:val="00A65671"/>
    <w:rsid w:val="00A660F1"/>
    <w:rsid w:val="00A6616C"/>
    <w:rsid w:val="00A6624D"/>
    <w:rsid w:val="00A667EB"/>
    <w:rsid w:val="00A66B5D"/>
    <w:rsid w:val="00A66DDF"/>
    <w:rsid w:val="00A66F58"/>
    <w:rsid w:val="00A67043"/>
    <w:rsid w:val="00A67311"/>
    <w:rsid w:val="00A67516"/>
    <w:rsid w:val="00A67914"/>
    <w:rsid w:val="00A6792A"/>
    <w:rsid w:val="00A67A3F"/>
    <w:rsid w:val="00A70084"/>
    <w:rsid w:val="00A7011E"/>
    <w:rsid w:val="00A709FF"/>
    <w:rsid w:val="00A70FF3"/>
    <w:rsid w:val="00A7124D"/>
    <w:rsid w:val="00A715B3"/>
    <w:rsid w:val="00A71E4F"/>
    <w:rsid w:val="00A72078"/>
    <w:rsid w:val="00A72328"/>
    <w:rsid w:val="00A725C1"/>
    <w:rsid w:val="00A72899"/>
    <w:rsid w:val="00A72CB8"/>
    <w:rsid w:val="00A72CEA"/>
    <w:rsid w:val="00A72FBB"/>
    <w:rsid w:val="00A7355C"/>
    <w:rsid w:val="00A73BDB"/>
    <w:rsid w:val="00A73E45"/>
    <w:rsid w:val="00A74C5A"/>
    <w:rsid w:val="00A74D26"/>
    <w:rsid w:val="00A7501C"/>
    <w:rsid w:val="00A75494"/>
    <w:rsid w:val="00A75622"/>
    <w:rsid w:val="00A75AFE"/>
    <w:rsid w:val="00A7615E"/>
    <w:rsid w:val="00A76EA8"/>
    <w:rsid w:val="00A771BD"/>
    <w:rsid w:val="00A778EE"/>
    <w:rsid w:val="00A7791E"/>
    <w:rsid w:val="00A77E48"/>
    <w:rsid w:val="00A8044A"/>
    <w:rsid w:val="00A80698"/>
    <w:rsid w:val="00A8094B"/>
    <w:rsid w:val="00A80FBA"/>
    <w:rsid w:val="00A8171F"/>
    <w:rsid w:val="00A817FE"/>
    <w:rsid w:val="00A819BC"/>
    <w:rsid w:val="00A82759"/>
    <w:rsid w:val="00A83265"/>
    <w:rsid w:val="00A83337"/>
    <w:rsid w:val="00A83390"/>
    <w:rsid w:val="00A83B32"/>
    <w:rsid w:val="00A83C54"/>
    <w:rsid w:val="00A84181"/>
    <w:rsid w:val="00A84193"/>
    <w:rsid w:val="00A84916"/>
    <w:rsid w:val="00A84CEC"/>
    <w:rsid w:val="00A84F87"/>
    <w:rsid w:val="00A850D0"/>
    <w:rsid w:val="00A855AA"/>
    <w:rsid w:val="00A85909"/>
    <w:rsid w:val="00A85F71"/>
    <w:rsid w:val="00A86291"/>
    <w:rsid w:val="00A86791"/>
    <w:rsid w:val="00A867B3"/>
    <w:rsid w:val="00A86979"/>
    <w:rsid w:val="00A86E42"/>
    <w:rsid w:val="00A87C23"/>
    <w:rsid w:val="00A87F30"/>
    <w:rsid w:val="00A906AF"/>
    <w:rsid w:val="00A9071F"/>
    <w:rsid w:val="00A90AD8"/>
    <w:rsid w:val="00A91333"/>
    <w:rsid w:val="00A913A8"/>
    <w:rsid w:val="00A913CE"/>
    <w:rsid w:val="00A91481"/>
    <w:rsid w:val="00A915A0"/>
    <w:rsid w:val="00A91E82"/>
    <w:rsid w:val="00A91EC8"/>
    <w:rsid w:val="00A92220"/>
    <w:rsid w:val="00A92895"/>
    <w:rsid w:val="00A93E66"/>
    <w:rsid w:val="00A9409A"/>
    <w:rsid w:val="00A9441D"/>
    <w:rsid w:val="00A945B3"/>
    <w:rsid w:val="00A94CC5"/>
    <w:rsid w:val="00A951DE"/>
    <w:rsid w:val="00A95446"/>
    <w:rsid w:val="00A95590"/>
    <w:rsid w:val="00A958A6"/>
    <w:rsid w:val="00A95F6D"/>
    <w:rsid w:val="00A96016"/>
    <w:rsid w:val="00A96407"/>
    <w:rsid w:val="00A9641F"/>
    <w:rsid w:val="00A969D1"/>
    <w:rsid w:val="00A96EAD"/>
    <w:rsid w:val="00A971B7"/>
    <w:rsid w:val="00A97403"/>
    <w:rsid w:val="00A97447"/>
    <w:rsid w:val="00A978B6"/>
    <w:rsid w:val="00A97C68"/>
    <w:rsid w:val="00A97F83"/>
    <w:rsid w:val="00A97F97"/>
    <w:rsid w:val="00AA02B7"/>
    <w:rsid w:val="00AA037E"/>
    <w:rsid w:val="00AA05E8"/>
    <w:rsid w:val="00AA0931"/>
    <w:rsid w:val="00AA0A65"/>
    <w:rsid w:val="00AA0B92"/>
    <w:rsid w:val="00AA0C7B"/>
    <w:rsid w:val="00AA0D92"/>
    <w:rsid w:val="00AA0EA9"/>
    <w:rsid w:val="00AA0EF0"/>
    <w:rsid w:val="00AA13B6"/>
    <w:rsid w:val="00AA148A"/>
    <w:rsid w:val="00AA1588"/>
    <w:rsid w:val="00AA1B75"/>
    <w:rsid w:val="00AA1C6C"/>
    <w:rsid w:val="00AA1FB0"/>
    <w:rsid w:val="00AA229B"/>
    <w:rsid w:val="00AA241E"/>
    <w:rsid w:val="00AA2D41"/>
    <w:rsid w:val="00AA3007"/>
    <w:rsid w:val="00AA390E"/>
    <w:rsid w:val="00AA42CA"/>
    <w:rsid w:val="00AA4441"/>
    <w:rsid w:val="00AA46D7"/>
    <w:rsid w:val="00AA4792"/>
    <w:rsid w:val="00AA486A"/>
    <w:rsid w:val="00AA562B"/>
    <w:rsid w:val="00AA5780"/>
    <w:rsid w:val="00AA58EC"/>
    <w:rsid w:val="00AA5BC5"/>
    <w:rsid w:val="00AA5D8D"/>
    <w:rsid w:val="00AA5F3C"/>
    <w:rsid w:val="00AA6CFA"/>
    <w:rsid w:val="00AA7100"/>
    <w:rsid w:val="00AA721E"/>
    <w:rsid w:val="00AA72E0"/>
    <w:rsid w:val="00AA73A2"/>
    <w:rsid w:val="00AA73AC"/>
    <w:rsid w:val="00AA740F"/>
    <w:rsid w:val="00AA795E"/>
    <w:rsid w:val="00AA7986"/>
    <w:rsid w:val="00AA7A93"/>
    <w:rsid w:val="00AA7B51"/>
    <w:rsid w:val="00AA7D77"/>
    <w:rsid w:val="00AB0072"/>
    <w:rsid w:val="00AB042B"/>
    <w:rsid w:val="00AB0543"/>
    <w:rsid w:val="00AB0685"/>
    <w:rsid w:val="00AB06AC"/>
    <w:rsid w:val="00AB090F"/>
    <w:rsid w:val="00AB0DFE"/>
    <w:rsid w:val="00AB0FF1"/>
    <w:rsid w:val="00AB11D2"/>
    <w:rsid w:val="00AB1345"/>
    <w:rsid w:val="00AB1388"/>
    <w:rsid w:val="00AB15CF"/>
    <w:rsid w:val="00AB1B74"/>
    <w:rsid w:val="00AB1CAE"/>
    <w:rsid w:val="00AB1CAF"/>
    <w:rsid w:val="00AB20AF"/>
    <w:rsid w:val="00AB277F"/>
    <w:rsid w:val="00AB2A0B"/>
    <w:rsid w:val="00AB2ABE"/>
    <w:rsid w:val="00AB2FD7"/>
    <w:rsid w:val="00AB3240"/>
    <w:rsid w:val="00AB378B"/>
    <w:rsid w:val="00AB3876"/>
    <w:rsid w:val="00AB3E95"/>
    <w:rsid w:val="00AB3F7C"/>
    <w:rsid w:val="00AB3FB5"/>
    <w:rsid w:val="00AB3FE6"/>
    <w:rsid w:val="00AB432D"/>
    <w:rsid w:val="00AB4704"/>
    <w:rsid w:val="00AB494B"/>
    <w:rsid w:val="00AB4C5A"/>
    <w:rsid w:val="00AB54B8"/>
    <w:rsid w:val="00AB5C40"/>
    <w:rsid w:val="00AB6765"/>
    <w:rsid w:val="00AB6F83"/>
    <w:rsid w:val="00AB7332"/>
    <w:rsid w:val="00AB7C50"/>
    <w:rsid w:val="00AC03EC"/>
    <w:rsid w:val="00AC0610"/>
    <w:rsid w:val="00AC0858"/>
    <w:rsid w:val="00AC0CBF"/>
    <w:rsid w:val="00AC128B"/>
    <w:rsid w:val="00AC12C4"/>
    <w:rsid w:val="00AC12F4"/>
    <w:rsid w:val="00AC19FD"/>
    <w:rsid w:val="00AC1AE6"/>
    <w:rsid w:val="00AC1E0C"/>
    <w:rsid w:val="00AC1E1F"/>
    <w:rsid w:val="00AC1EB8"/>
    <w:rsid w:val="00AC234D"/>
    <w:rsid w:val="00AC23D6"/>
    <w:rsid w:val="00AC270F"/>
    <w:rsid w:val="00AC2C96"/>
    <w:rsid w:val="00AC32C7"/>
    <w:rsid w:val="00AC336A"/>
    <w:rsid w:val="00AC3FA0"/>
    <w:rsid w:val="00AC421A"/>
    <w:rsid w:val="00AC42B5"/>
    <w:rsid w:val="00AC44AB"/>
    <w:rsid w:val="00AC45CF"/>
    <w:rsid w:val="00AC4810"/>
    <w:rsid w:val="00AC4A60"/>
    <w:rsid w:val="00AC4D73"/>
    <w:rsid w:val="00AC4ECF"/>
    <w:rsid w:val="00AC4F8A"/>
    <w:rsid w:val="00AC588B"/>
    <w:rsid w:val="00AC59AB"/>
    <w:rsid w:val="00AC621F"/>
    <w:rsid w:val="00AC625A"/>
    <w:rsid w:val="00AC6397"/>
    <w:rsid w:val="00AC6652"/>
    <w:rsid w:val="00AC6EDF"/>
    <w:rsid w:val="00AC7026"/>
    <w:rsid w:val="00AC7168"/>
    <w:rsid w:val="00AD01BA"/>
    <w:rsid w:val="00AD0848"/>
    <w:rsid w:val="00AD0B24"/>
    <w:rsid w:val="00AD0BC2"/>
    <w:rsid w:val="00AD0EC2"/>
    <w:rsid w:val="00AD15EC"/>
    <w:rsid w:val="00AD17A5"/>
    <w:rsid w:val="00AD2536"/>
    <w:rsid w:val="00AD269E"/>
    <w:rsid w:val="00AD2B92"/>
    <w:rsid w:val="00AD2C26"/>
    <w:rsid w:val="00AD2D11"/>
    <w:rsid w:val="00AD39DD"/>
    <w:rsid w:val="00AD43BA"/>
    <w:rsid w:val="00AD4CD2"/>
    <w:rsid w:val="00AD4F6B"/>
    <w:rsid w:val="00AD542F"/>
    <w:rsid w:val="00AD55D0"/>
    <w:rsid w:val="00AD5A55"/>
    <w:rsid w:val="00AD5B5A"/>
    <w:rsid w:val="00AD5CD3"/>
    <w:rsid w:val="00AD5D7F"/>
    <w:rsid w:val="00AD66F3"/>
    <w:rsid w:val="00AD675F"/>
    <w:rsid w:val="00AD6A0D"/>
    <w:rsid w:val="00AD6B3B"/>
    <w:rsid w:val="00AD6D95"/>
    <w:rsid w:val="00AD73BA"/>
    <w:rsid w:val="00AD74D8"/>
    <w:rsid w:val="00AD78C3"/>
    <w:rsid w:val="00AD7B29"/>
    <w:rsid w:val="00AE087F"/>
    <w:rsid w:val="00AE0ECE"/>
    <w:rsid w:val="00AE0EF8"/>
    <w:rsid w:val="00AE0F40"/>
    <w:rsid w:val="00AE1BAC"/>
    <w:rsid w:val="00AE1F5B"/>
    <w:rsid w:val="00AE209F"/>
    <w:rsid w:val="00AE2146"/>
    <w:rsid w:val="00AE283D"/>
    <w:rsid w:val="00AE2897"/>
    <w:rsid w:val="00AE2BBD"/>
    <w:rsid w:val="00AE3591"/>
    <w:rsid w:val="00AE3844"/>
    <w:rsid w:val="00AE4000"/>
    <w:rsid w:val="00AE42E5"/>
    <w:rsid w:val="00AE4470"/>
    <w:rsid w:val="00AE4681"/>
    <w:rsid w:val="00AE4A91"/>
    <w:rsid w:val="00AE5248"/>
    <w:rsid w:val="00AE5255"/>
    <w:rsid w:val="00AE534A"/>
    <w:rsid w:val="00AE5666"/>
    <w:rsid w:val="00AE5814"/>
    <w:rsid w:val="00AE5B09"/>
    <w:rsid w:val="00AE5D93"/>
    <w:rsid w:val="00AE5DE6"/>
    <w:rsid w:val="00AE5ED0"/>
    <w:rsid w:val="00AE639A"/>
    <w:rsid w:val="00AE643C"/>
    <w:rsid w:val="00AE682E"/>
    <w:rsid w:val="00AE6FF1"/>
    <w:rsid w:val="00AE7B15"/>
    <w:rsid w:val="00AF0017"/>
    <w:rsid w:val="00AF00F9"/>
    <w:rsid w:val="00AF0432"/>
    <w:rsid w:val="00AF09AA"/>
    <w:rsid w:val="00AF0AD1"/>
    <w:rsid w:val="00AF0B0C"/>
    <w:rsid w:val="00AF0C95"/>
    <w:rsid w:val="00AF0F63"/>
    <w:rsid w:val="00AF1356"/>
    <w:rsid w:val="00AF1AA9"/>
    <w:rsid w:val="00AF1CE1"/>
    <w:rsid w:val="00AF22D2"/>
    <w:rsid w:val="00AF2376"/>
    <w:rsid w:val="00AF237D"/>
    <w:rsid w:val="00AF26F7"/>
    <w:rsid w:val="00AF2796"/>
    <w:rsid w:val="00AF3507"/>
    <w:rsid w:val="00AF38AA"/>
    <w:rsid w:val="00AF3C51"/>
    <w:rsid w:val="00AF3C60"/>
    <w:rsid w:val="00AF40CD"/>
    <w:rsid w:val="00AF4214"/>
    <w:rsid w:val="00AF42C1"/>
    <w:rsid w:val="00AF45D2"/>
    <w:rsid w:val="00AF462B"/>
    <w:rsid w:val="00AF4884"/>
    <w:rsid w:val="00AF4C88"/>
    <w:rsid w:val="00AF4CC9"/>
    <w:rsid w:val="00AF4F7E"/>
    <w:rsid w:val="00AF4FAF"/>
    <w:rsid w:val="00AF508C"/>
    <w:rsid w:val="00AF565D"/>
    <w:rsid w:val="00AF5766"/>
    <w:rsid w:val="00AF5BAC"/>
    <w:rsid w:val="00AF5C7F"/>
    <w:rsid w:val="00AF60D7"/>
    <w:rsid w:val="00AF645F"/>
    <w:rsid w:val="00AF6903"/>
    <w:rsid w:val="00AF716B"/>
    <w:rsid w:val="00AF72A4"/>
    <w:rsid w:val="00AF73F6"/>
    <w:rsid w:val="00AF7597"/>
    <w:rsid w:val="00AF7838"/>
    <w:rsid w:val="00AF7871"/>
    <w:rsid w:val="00AF78AA"/>
    <w:rsid w:val="00AF7B22"/>
    <w:rsid w:val="00B00059"/>
    <w:rsid w:val="00B000F9"/>
    <w:rsid w:val="00B004B3"/>
    <w:rsid w:val="00B0054D"/>
    <w:rsid w:val="00B00611"/>
    <w:rsid w:val="00B00C31"/>
    <w:rsid w:val="00B00E5B"/>
    <w:rsid w:val="00B019BB"/>
    <w:rsid w:val="00B01AD9"/>
    <w:rsid w:val="00B01B35"/>
    <w:rsid w:val="00B02697"/>
    <w:rsid w:val="00B02DB3"/>
    <w:rsid w:val="00B0342F"/>
    <w:rsid w:val="00B0356C"/>
    <w:rsid w:val="00B03676"/>
    <w:rsid w:val="00B037E8"/>
    <w:rsid w:val="00B0384F"/>
    <w:rsid w:val="00B03BE7"/>
    <w:rsid w:val="00B03DF4"/>
    <w:rsid w:val="00B03E21"/>
    <w:rsid w:val="00B04514"/>
    <w:rsid w:val="00B045FF"/>
    <w:rsid w:val="00B04741"/>
    <w:rsid w:val="00B047D3"/>
    <w:rsid w:val="00B047E6"/>
    <w:rsid w:val="00B049AA"/>
    <w:rsid w:val="00B049CA"/>
    <w:rsid w:val="00B04F60"/>
    <w:rsid w:val="00B05AAE"/>
    <w:rsid w:val="00B05B68"/>
    <w:rsid w:val="00B05D21"/>
    <w:rsid w:val="00B05F9D"/>
    <w:rsid w:val="00B065B6"/>
    <w:rsid w:val="00B06CBB"/>
    <w:rsid w:val="00B072F4"/>
    <w:rsid w:val="00B07387"/>
    <w:rsid w:val="00B074CD"/>
    <w:rsid w:val="00B0755B"/>
    <w:rsid w:val="00B078A6"/>
    <w:rsid w:val="00B078B8"/>
    <w:rsid w:val="00B07D9A"/>
    <w:rsid w:val="00B102D8"/>
    <w:rsid w:val="00B102DC"/>
    <w:rsid w:val="00B10658"/>
    <w:rsid w:val="00B10CC7"/>
    <w:rsid w:val="00B1123B"/>
    <w:rsid w:val="00B114D9"/>
    <w:rsid w:val="00B114F5"/>
    <w:rsid w:val="00B1178C"/>
    <w:rsid w:val="00B11FF5"/>
    <w:rsid w:val="00B121D8"/>
    <w:rsid w:val="00B12B30"/>
    <w:rsid w:val="00B1310F"/>
    <w:rsid w:val="00B136C2"/>
    <w:rsid w:val="00B139EA"/>
    <w:rsid w:val="00B13AB1"/>
    <w:rsid w:val="00B13C34"/>
    <w:rsid w:val="00B13F15"/>
    <w:rsid w:val="00B1426D"/>
    <w:rsid w:val="00B14544"/>
    <w:rsid w:val="00B146FF"/>
    <w:rsid w:val="00B147D7"/>
    <w:rsid w:val="00B1499D"/>
    <w:rsid w:val="00B15053"/>
    <w:rsid w:val="00B1576A"/>
    <w:rsid w:val="00B15D8D"/>
    <w:rsid w:val="00B15E5E"/>
    <w:rsid w:val="00B161F4"/>
    <w:rsid w:val="00B16278"/>
    <w:rsid w:val="00B16327"/>
    <w:rsid w:val="00B168C8"/>
    <w:rsid w:val="00B16A82"/>
    <w:rsid w:val="00B16F2D"/>
    <w:rsid w:val="00B16F6C"/>
    <w:rsid w:val="00B178A6"/>
    <w:rsid w:val="00B17B95"/>
    <w:rsid w:val="00B17BA3"/>
    <w:rsid w:val="00B17CEB"/>
    <w:rsid w:val="00B17CFA"/>
    <w:rsid w:val="00B205EB"/>
    <w:rsid w:val="00B20857"/>
    <w:rsid w:val="00B20EDD"/>
    <w:rsid w:val="00B2105B"/>
    <w:rsid w:val="00B210C3"/>
    <w:rsid w:val="00B215C8"/>
    <w:rsid w:val="00B21667"/>
    <w:rsid w:val="00B21896"/>
    <w:rsid w:val="00B2218F"/>
    <w:rsid w:val="00B2242F"/>
    <w:rsid w:val="00B22C13"/>
    <w:rsid w:val="00B22C42"/>
    <w:rsid w:val="00B232D6"/>
    <w:rsid w:val="00B23482"/>
    <w:rsid w:val="00B23536"/>
    <w:rsid w:val="00B23562"/>
    <w:rsid w:val="00B23776"/>
    <w:rsid w:val="00B23E06"/>
    <w:rsid w:val="00B23F47"/>
    <w:rsid w:val="00B240D2"/>
    <w:rsid w:val="00B24307"/>
    <w:rsid w:val="00B247BE"/>
    <w:rsid w:val="00B24D88"/>
    <w:rsid w:val="00B2529E"/>
    <w:rsid w:val="00B254C3"/>
    <w:rsid w:val="00B25CC9"/>
    <w:rsid w:val="00B26261"/>
    <w:rsid w:val="00B26354"/>
    <w:rsid w:val="00B2674D"/>
    <w:rsid w:val="00B26A26"/>
    <w:rsid w:val="00B26A2E"/>
    <w:rsid w:val="00B26DFA"/>
    <w:rsid w:val="00B2708F"/>
    <w:rsid w:val="00B27B41"/>
    <w:rsid w:val="00B3007F"/>
    <w:rsid w:val="00B30517"/>
    <w:rsid w:val="00B3062A"/>
    <w:rsid w:val="00B307EB"/>
    <w:rsid w:val="00B3087C"/>
    <w:rsid w:val="00B31656"/>
    <w:rsid w:val="00B31CF8"/>
    <w:rsid w:val="00B31ECA"/>
    <w:rsid w:val="00B31F9C"/>
    <w:rsid w:val="00B3249D"/>
    <w:rsid w:val="00B329EB"/>
    <w:rsid w:val="00B32B19"/>
    <w:rsid w:val="00B32C32"/>
    <w:rsid w:val="00B32D9B"/>
    <w:rsid w:val="00B333CD"/>
    <w:rsid w:val="00B3363D"/>
    <w:rsid w:val="00B33CA6"/>
    <w:rsid w:val="00B33E05"/>
    <w:rsid w:val="00B33FBF"/>
    <w:rsid w:val="00B34399"/>
    <w:rsid w:val="00B3447A"/>
    <w:rsid w:val="00B349A1"/>
    <w:rsid w:val="00B34BE8"/>
    <w:rsid w:val="00B34BF9"/>
    <w:rsid w:val="00B34D78"/>
    <w:rsid w:val="00B34DCC"/>
    <w:rsid w:val="00B34E7D"/>
    <w:rsid w:val="00B35097"/>
    <w:rsid w:val="00B35999"/>
    <w:rsid w:val="00B3605A"/>
    <w:rsid w:val="00B3613E"/>
    <w:rsid w:val="00B36481"/>
    <w:rsid w:val="00B3654C"/>
    <w:rsid w:val="00B3658A"/>
    <w:rsid w:val="00B36674"/>
    <w:rsid w:val="00B36979"/>
    <w:rsid w:val="00B36D01"/>
    <w:rsid w:val="00B36EDF"/>
    <w:rsid w:val="00B37196"/>
    <w:rsid w:val="00B374C4"/>
    <w:rsid w:val="00B379A0"/>
    <w:rsid w:val="00B37D57"/>
    <w:rsid w:val="00B401B1"/>
    <w:rsid w:val="00B409AD"/>
    <w:rsid w:val="00B40FD0"/>
    <w:rsid w:val="00B413C3"/>
    <w:rsid w:val="00B416E2"/>
    <w:rsid w:val="00B416E6"/>
    <w:rsid w:val="00B4173D"/>
    <w:rsid w:val="00B41BB7"/>
    <w:rsid w:val="00B41D2D"/>
    <w:rsid w:val="00B42081"/>
    <w:rsid w:val="00B420D9"/>
    <w:rsid w:val="00B42118"/>
    <w:rsid w:val="00B42278"/>
    <w:rsid w:val="00B423D4"/>
    <w:rsid w:val="00B423F1"/>
    <w:rsid w:val="00B424C5"/>
    <w:rsid w:val="00B42AB6"/>
    <w:rsid w:val="00B42EDC"/>
    <w:rsid w:val="00B4360A"/>
    <w:rsid w:val="00B4369F"/>
    <w:rsid w:val="00B439DB"/>
    <w:rsid w:val="00B44072"/>
    <w:rsid w:val="00B44B4B"/>
    <w:rsid w:val="00B44C32"/>
    <w:rsid w:val="00B452DA"/>
    <w:rsid w:val="00B4583E"/>
    <w:rsid w:val="00B45A0F"/>
    <w:rsid w:val="00B45B07"/>
    <w:rsid w:val="00B45EB2"/>
    <w:rsid w:val="00B464C2"/>
    <w:rsid w:val="00B465FC"/>
    <w:rsid w:val="00B46A3C"/>
    <w:rsid w:val="00B46CC0"/>
    <w:rsid w:val="00B46D13"/>
    <w:rsid w:val="00B46EC8"/>
    <w:rsid w:val="00B471BA"/>
    <w:rsid w:val="00B476B3"/>
    <w:rsid w:val="00B476E2"/>
    <w:rsid w:val="00B47C1D"/>
    <w:rsid w:val="00B47E0C"/>
    <w:rsid w:val="00B47E71"/>
    <w:rsid w:val="00B50805"/>
    <w:rsid w:val="00B50B05"/>
    <w:rsid w:val="00B50DC5"/>
    <w:rsid w:val="00B51063"/>
    <w:rsid w:val="00B5150E"/>
    <w:rsid w:val="00B5159A"/>
    <w:rsid w:val="00B515D6"/>
    <w:rsid w:val="00B51BB9"/>
    <w:rsid w:val="00B51E34"/>
    <w:rsid w:val="00B52173"/>
    <w:rsid w:val="00B5233D"/>
    <w:rsid w:val="00B52F6D"/>
    <w:rsid w:val="00B52F70"/>
    <w:rsid w:val="00B5334A"/>
    <w:rsid w:val="00B53451"/>
    <w:rsid w:val="00B534AB"/>
    <w:rsid w:val="00B535E6"/>
    <w:rsid w:val="00B537D6"/>
    <w:rsid w:val="00B53D27"/>
    <w:rsid w:val="00B53D72"/>
    <w:rsid w:val="00B53E14"/>
    <w:rsid w:val="00B53F45"/>
    <w:rsid w:val="00B54D92"/>
    <w:rsid w:val="00B54DD5"/>
    <w:rsid w:val="00B550FE"/>
    <w:rsid w:val="00B556E0"/>
    <w:rsid w:val="00B566F8"/>
    <w:rsid w:val="00B56F02"/>
    <w:rsid w:val="00B5778F"/>
    <w:rsid w:val="00B600DB"/>
    <w:rsid w:val="00B60472"/>
    <w:rsid w:val="00B60AE7"/>
    <w:rsid w:val="00B60D76"/>
    <w:rsid w:val="00B6210B"/>
    <w:rsid w:val="00B62FBD"/>
    <w:rsid w:val="00B63014"/>
    <w:rsid w:val="00B6355C"/>
    <w:rsid w:val="00B63A6C"/>
    <w:rsid w:val="00B64043"/>
    <w:rsid w:val="00B64611"/>
    <w:rsid w:val="00B6482B"/>
    <w:rsid w:val="00B64F72"/>
    <w:rsid w:val="00B65B6D"/>
    <w:rsid w:val="00B667A1"/>
    <w:rsid w:val="00B668C6"/>
    <w:rsid w:val="00B66EB5"/>
    <w:rsid w:val="00B670C7"/>
    <w:rsid w:val="00B6755F"/>
    <w:rsid w:val="00B67723"/>
    <w:rsid w:val="00B67832"/>
    <w:rsid w:val="00B678DD"/>
    <w:rsid w:val="00B6793C"/>
    <w:rsid w:val="00B67CCD"/>
    <w:rsid w:val="00B67D42"/>
    <w:rsid w:val="00B70153"/>
    <w:rsid w:val="00B7080A"/>
    <w:rsid w:val="00B7088D"/>
    <w:rsid w:val="00B7090C"/>
    <w:rsid w:val="00B70B8F"/>
    <w:rsid w:val="00B7147D"/>
    <w:rsid w:val="00B72910"/>
    <w:rsid w:val="00B72B49"/>
    <w:rsid w:val="00B72F60"/>
    <w:rsid w:val="00B7345C"/>
    <w:rsid w:val="00B73466"/>
    <w:rsid w:val="00B73611"/>
    <w:rsid w:val="00B7370C"/>
    <w:rsid w:val="00B74239"/>
    <w:rsid w:val="00B74C35"/>
    <w:rsid w:val="00B74E1C"/>
    <w:rsid w:val="00B750E7"/>
    <w:rsid w:val="00B75208"/>
    <w:rsid w:val="00B75423"/>
    <w:rsid w:val="00B7555E"/>
    <w:rsid w:val="00B75690"/>
    <w:rsid w:val="00B7570D"/>
    <w:rsid w:val="00B75971"/>
    <w:rsid w:val="00B75DE2"/>
    <w:rsid w:val="00B762F8"/>
    <w:rsid w:val="00B76D17"/>
    <w:rsid w:val="00B76DAD"/>
    <w:rsid w:val="00B770A7"/>
    <w:rsid w:val="00B7717E"/>
    <w:rsid w:val="00B77329"/>
    <w:rsid w:val="00B773E8"/>
    <w:rsid w:val="00B775FE"/>
    <w:rsid w:val="00B7769B"/>
    <w:rsid w:val="00B7769F"/>
    <w:rsid w:val="00B7792B"/>
    <w:rsid w:val="00B77A2A"/>
    <w:rsid w:val="00B77C54"/>
    <w:rsid w:val="00B77E28"/>
    <w:rsid w:val="00B77F83"/>
    <w:rsid w:val="00B8004B"/>
    <w:rsid w:val="00B80905"/>
    <w:rsid w:val="00B80A26"/>
    <w:rsid w:val="00B80A6B"/>
    <w:rsid w:val="00B80AB0"/>
    <w:rsid w:val="00B81103"/>
    <w:rsid w:val="00B81197"/>
    <w:rsid w:val="00B817A9"/>
    <w:rsid w:val="00B818F2"/>
    <w:rsid w:val="00B8191A"/>
    <w:rsid w:val="00B81E0F"/>
    <w:rsid w:val="00B82099"/>
    <w:rsid w:val="00B8237B"/>
    <w:rsid w:val="00B82624"/>
    <w:rsid w:val="00B82788"/>
    <w:rsid w:val="00B82808"/>
    <w:rsid w:val="00B82909"/>
    <w:rsid w:val="00B82FD3"/>
    <w:rsid w:val="00B83794"/>
    <w:rsid w:val="00B83E23"/>
    <w:rsid w:val="00B84004"/>
    <w:rsid w:val="00B847B4"/>
    <w:rsid w:val="00B84861"/>
    <w:rsid w:val="00B851AB"/>
    <w:rsid w:val="00B85D62"/>
    <w:rsid w:val="00B85FD4"/>
    <w:rsid w:val="00B863A9"/>
    <w:rsid w:val="00B86663"/>
    <w:rsid w:val="00B86A89"/>
    <w:rsid w:val="00B86CEA"/>
    <w:rsid w:val="00B8780E"/>
    <w:rsid w:val="00B87867"/>
    <w:rsid w:val="00B90876"/>
    <w:rsid w:val="00B90C31"/>
    <w:rsid w:val="00B91702"/>
    <w:rsid w:val="00B91E01"/>
    <w:rsid w:val="00B924B5"/>
    <w:rsid w:val="00B92510"/>
    <w:rsid w:val="00B92F18"/>
    <w:rsid w:val="00B936A2"/>
    <w:rsid w:val="00B938ED"/>
    <w:rsid w:val="00B93C06"/>
    <w:rsid w:val="00B945B7"/>
    <w:rsid w:val="00B94C0C"/>
    <w:rsid w:val="00B94CDA"/>
    <w:rsid w:val="00B9522B"/>
    <w:rsid w:val="00B95315"/>
    <w:rsid w:val="00B957D9"/>
    <w:rsid w:val="00B958B8"/>
    <w:rsid w:val="00B95C21"/>
    <w:rsid w:val="00B95FDF"/>
    <w:rsid w:val="00B961FF"/>
    <w:rsid w:val="00B964DD"/>
    <w:rsid w:val="00B966EC"/>
    <w:rsid w:val="00B969ED"/>
    <w:rsid w:val="00B96AA5"/>
    <w:rsid w:val="00B970B4"/>
    <w:rsid w:val="00B970FD"/>
    <w:rsid w:val="00B979A3"/>
    <w:rsid w:val="00B97E73"/>
    <w:rsid w:val="00BA00D0"/>
    <w:rsid w:val="00BA046B"/>
    <w:rsid w:val="00BA0AED"/>
    <w:rsid w:val="00BA0BE3"/>
    <w:rsid w:val="00BA172A"/>
    <w:rsid w:val="00BA1E81"/>
    <w:rsid w:val="00BA2BA2"/>
    <w:rsid w:val="00BA2D36"/>
    <w:rsid w:val="00BA34EC"/>
    <w:rsid w:val="00BA3660"/>
    <w:rsid w:val="00BA3882"/>
    <w:rsid w:val="00BA3A03"/>
    <w:rsid w:val="00BA3AE0"/>
    <w:rsid w:val="00BA4029"/>
    <w:rsid w:val="00BA402A"/>
    <w:rsid w:val="00BA4104"/>
    <w:rsid w:val="00BA432A"/>
    <w:rsid w:val="00BA480D"/>
    <w:rsid w:val="00BA481F"/>
    <w:rsid w:val="00BA48DC"/>
    <w:rsid w:val="00BA4E42"/>
    <w:rsid w:val="00BA5734"/>
    <w:rsid w:val="00BA5AAC"/>
    <w:rsid w:val="00BA5E7B"/>
    <w:rsid w:val="00BA5FBB"/>
    <w:rsid w:val="00BA602F"/>
    <w:rsid w:val="00BA60BD"/>
    <w:rsid w:val="00BA6A22"/>
    <w:rsid w:val="00BA6AD3"/>
    <w:rsid w:val="00BA6AE5"/>
    <w:rsid w:val="00BA6FEA"/>
    <w:rsid w:val="00BA7D10"/>
    <w:rsid w:val="00BA7E20"/>
    <w:rsid w:val="00BB040E"/>
    <w:rsid w:val="00BB051B"/>
    <w:rsid w:val="00BB07DD"/>
    <w:rsid w:val="00BB088D"/>
    <w:rsid w:val="00BB0B29"/>
    <w:rsid w:val="00BB0DAB"/>
    <w:rsid w:val="00BB10F6"/>
    <w:rsid w:val="00BB1515"/>
    <w:rsid w:val="00BB151D"/>
    <w:rsid w:val="00BB18FF"/>
    <w:rsid w:val="00BB2768"/>
    <w:rsid w:val="00BB306F"/>
    <w:rsid w:val="00BB394A"/>
    <w:rsid w:val="00BB3B54"/>
    <w:rsid w:val="00BB3DFD"/>
    <w:rsid w:val="00BB4F83"/>
    <w:rsid w:val="00BB5913"/>
    <w:rsid w:val="00BB5CD6"/>
    <w:rsid w:val="00BB5DF5"/>
    <w:rsid w:val="00BB6382"/>
    <w:rsid w:val="00BB6412"/>
    <w:rsid w:val="00BB6EB4"/>
    <w:rsid w:val="00BB72D1"/>
    <w:rsid w:val="00BB72FE"/>
    <w:rsid w:val="00BB746B"/>
    <w:rsid w:val="00BB7582"/>
    <w:rsid w:val="00BB76D9"/>
    <w:rsid w:val="00BB7E2F"/>
    <w:rsid w:val="00BB7E8F"/>
    <w:rsid w:val="00BC028B"/>
    <w:rsid w:val="00BC0362"/>
    <w:rsid w:val="00BC06E2"/>
    <w:rsid w:val="00BC07E6"/>
    <w:rsid w:val="00BC0E4D"/>
    <w:rsid w:val="00BC1031"/>
    <w:rsid w:val="00BC1160"/>
    <w:rsid w:val="00BC13B2"/>
    <w:rsid w:val="00BC1653"/>
    <w:rsid w:val="00BC1808"/>
    <w:rsid w:val="00BC1876"/>
    <w:rsid w:val="00BC24C8"/>
    <w:rsid w:val="00BC3002"/>
    <w:rsid w:val="00BC308A"/>
    <w:rsid w:val="00BC3370"/>
    <w:rsid w:val="00BC370E"/>
    <w:rsid w:val="00BC3ACD"/>
    <w:rsid w:val="00BC3DA5"/>
    <w:rsid w:val="00BC401D"/>
    <w:rsid w:val="00BC4094"/>
    <w:rsid w:val="00BC4287"/>
    <w:rsid w:val="00BC45C1"/>
    <w:rsid w:val="00BC46A3"/>
    <w:rsid w:val="00BC483B"/>
    <w:rsid w:val="00BC4D88"/>
    <w:rsid w:val="00BC4E51"/>
    <w:rsid w:val="00BC4ECF"/>
    <w:rsid w:val="00BC4FC2"/>
    <w:rsid w:val="00BC5115"/>
    <w:rsid w:val="00BC5339"/>
    <w:rsid w:val="00BC5500"/>
    <w:rsid w:val="00BC55E0"/>
    <w:rsid w:val="00BC566D"/>
    <w:rsid w:val="00BC5826"/>
    <w:rsid w:val="00BC5A2C"/>
    <w:rsid w:val="00BC5CAB"/>
    <w:rsid w:val="00BC6278"/>
    <w:rsid w:val="00BC6338"/>
    <w:rsid w:val="00BC643C"/>
    <w:rsid w:val="00BC68C9"/>
    <w:rsid w:val="00BC6BE2"/>
    <w:rsid w:val="00BC6ED5"/>
    <w:rsid w:val="00BC725C"/>
    <w:rsid w:val="00BC72B9"/>
    <w:rsid w:val="00BC742A"/>
    <w:rsid w:val="00BC7A86"/>
    <w:rsid w:val="00BC7B68"/>
    <w:rsid w:val="00BC7D9E"/>
    <w:rsid w:val="00BD03AC"/>
    <w:rsid w:val="00BD0532"/>
    <w:rsid w:val="00BD07A7"/>
    <w:rsid w:val="00BD07D0"/>
    <w:rsid w:val="00BD1C16"/>
    <w:rsid w:val="00BD1CBC"/>
    <w:rsid w:val="00BD1E83"/>
    <w:rsid w:val="00BD203C"/>
    <w:rsid w:val="00BD21A6"/>
    <w:rsid w:val="00BD239C"/>
    <w:rsid w:val="00BD24A3"/>
    <w:rsid w:val="00BD24CB"/>
    <w:rsid w:val="00BD26AE"/>
    <w:rsid w:val="00BD2B08"/>
    <w:rsid w:val="00BD32FB"/>
    <w:rsid w:val="00BD35E5"/>
    <w:rsid w:val="00BD367D"/>
    <w:rsid w:val="00BD375F"/>
    <w:rsid w:val="00BD3769"/>
    <w:rsid w:val="00BD37C9"/>
    <w:rsid w:val="00BD3AEC"/>
    <w:rsid w:val="00BD3BDA"/>
    <w:rsid w:val="00BD441A"/>
    <w:rsid w:val="00BD452A"/>
    <w:rsid w:val="00BD469A"/>
    <w:rsid w:val="00BD473E"/>
    <w:rsid w:val="00BD494F"/>
    <w:rsid w:val="00BD4C91"/>
    <w:rsid w:val="00BD4D70"/>
    <w:rsid w:val="00BD4EBB"/>
    <w:rsid w:val="00BD4EE2"/>
    <w:rsid w:val="00BD52AB"/>
    <w:rsid w:val="00BD593C"/>
    <w:rsid w:val="00BD5B5F"/>
    <w:rsid w:val="00BD5F44"/>
    <w:rsid w:val="00BD6287"/>
    <w:rsid w:val="00BD6530"/>
    <w:rsid w:val="00BD695B"/>
    <w:rsid w:val="00BD6B56"/>
    <w:rsid w:val="00BD6CD8"/>
    <w:rsid w:val="00BD7F61"/>
    <w:rsid w:val="00BE0305"/>
    <w:rsid w:val="00BE0CD2"/>
    <w:rsid w:val="00BE0ED7"/>
    <w:rsid w:val="00BE16C3"/>
    <w:rsid w:val="00BE17EB"/>
    <w:rsid w:val="00BE1B3B"/>
    <w:rsid w:val="00BE2449"/>
    <w:rsid w:val="00BE2733"/>
    <w:rsid w:val="00BE2C6A"/>
    <w:rsid w:val="00BE2D6F"/>
    <w:rsid w:val="00BE2E20"/>
    <w:rsid w:val="00BE2EEB"/>
    <w:rsid w:val="00BE3003"/>
    <w:rsid w:val="00BE309F"/>
    <w:rsid w:val="00BE30FB"/>
    <w:rsid w:val="00BE3170"/>
    <w:rsid w:val="00BE3A69"/>
    <w:rsid w:val="00BE3A7D"/>
    <w:rsid w:val="00BE3E58"/>
    <w:rsid w:val="00BE3EE6"/>
    <w:rsid w:val="00BE3FCE"/>
    <w:rsid w:val="00BE403B"/>
    <w:rsid w:val="00BE4179"/>
    <w:rsid w:val="00BE47DC"/>
    <w:rsid w:val="00BE484E"/>
    <w:rsid w:val="00BE48D5"/>
    <w:rsid w:val="00BE4DB9"/>
    <w:rsid w:val="00BE5000"/>
    <w:rsid w:val="00BE505C"/>
    <w:rsid w:val="00BE5392"/>
    <w:rsid w:val="00BE5602"/>
    <w:rsid w:val="00BE619C"/>
    <w:rsid w:val="00BE641A"/>
    <w:rsid w:val="00BE644B"/>
    <w:rsid w:val="00BE6643"/>
    <w:rsid w:val="00BE66F2"/>
    <w:rsid w:val="00BE67B4"/>
    <w:rsid w:val="00BE6E0D"/>
    <w:rsid w:val="00BE6EB6"/>
    <w:rsid w:val="00BE70BC"/>
    <w:rsid w:val="00BE7191"/>
    <w:rsid w:val="00BE7286"/>
    <w:rsid w:val="00BE7F07"/>
    <w:rsid w:val="00BF068C"/>
    <w:rsid w:val="00BF06F8"/>
    <w:rsid w:val="00BF0975"/>
    <w:rsid w:val="00BF0DD3"/>
    <w:rsid w:val="00BF0FF1"/>
    <w:rsid w:val="00BF10CE"/>
    <w:rsid w:val="00BF147C"/>
    <w:rsid w:val="00BF1618"/>
    <w:rsid w:val="00BF269D"/>
    <w:rsid w:val="00BF2B1D"/>
    <w:rsid w:val="00BF2CA6"/>
    <w:rsid w:val="00BF318F"/>
    <w:rsid w:val="00BF3447"/>
    <w:rsid w:val="00BF34A2"/>
    <w:rsid w:val="00BF3A34"/>
    <w:rsid w:val="00BF3AD8"/>
    <w:rsid w:val="00BF3BD4"/>
    <w:rsid w:val="00BF3BF9"/>
    <w:rsid w:val="00BF441C"/>
    <w:rsid w:val="00BF537E"/>
    <w:rsid w:val="00BF53F8"/>
    <w:rsid w:val="00BF5D0B"/>
    <w:rsid w:val="00BF5E77"/>
    <w:rsid w:val="00BF6259"/>
    <w:rsid w:val="00BF63E9"/>
    <w:rsid w:val="00BF64C3"/>
    <w:rsid w:val="00BF6CD0"/>
    <w:rsid w:val="00BF7098"/>
    <w:rsid w:val="00BF74FF"/>
    <w:rsid w:val="00BF7E01"/>
    <w:rsid w:val="00C006AB"/>
    <w:rsid w:val="00C007C8"/>
    <w:rsid w:val="00C00C85"/>
    <w:rsid w:val="00C00E9E"/>
    <w:rsid w:val="00C00FC2"/>
    <w:rsid w:val="00C01806"/>
    <w:rsid w:val="00C0197A"/>
    <w:rsid w:val="00C01C72"/>
    <w:rsid w:val="00C01CE2"/>
    <w:rsid w:val="00C01ED4"/>
    <w:rsid w:val="00C02F83"/>
    <w:rsid w:val="00C030B4"/>
    <w:rsid w:val="00C03A41"/>
    <w:rsid w:val="00C03B99"/>
    <w:rsid w:val="00C0432A"/>
    <w:rsid w:val="00C04A36"/>
    <w:rsid w:val="00C04A9F"/>
    <w:rsid w:val="00C04B83"/>
    <w:rsid w:val="00C04CDD"/>
    <w:rsid w:val="00C04EEE"/>
    <w:rsid w:val="00C0500F"/>
    <w:rsid w:val="00C053E3"/>
    <w:rsid w:val="00C0560E"/>
    <w:rsid w:val="00C05758"/>
    <w:rsid w:val="00C064D5"/>
    <w:rsid w:val="00C06629"/>
    <w:rsid w:val="00C06D02"/>
    <w:rsid w:val="00C06D1E"/>
    <w:rsid w:val="00C06F63"/>
    <w:rsid w:val="00C07208"/>
    <w:rsid w:val="00C07321"/>
    <w:rsid w:val="00C103FD"/>
    <w:rsid w:val="00C1059A"/>
    <w:rsid w:val="00C10748"/>
    <w:rsid w:val="00C1115A"/>
    <w:rsid w:val="00C11558"/>
    <w:rsid w:val="00C115B4"/>
    <w:rsid w:val="00C117AA"/>
    <w:rsid w:val="00C11861"/>
    <w:rsid w:val="00C11908"/>
    <w:rsid w:val="00C119D3"/>
    <w:rsid w:val="00C122BD"/>
    <w:rsid w:val="00C12653"/>
    <w:rsid w:val="00C1273D"/>
    <w:rsid w:val="00C12B2B"/>
    <w:rsid w:val="00C12D2E"/>
    <w:rsid w:val="00C12DEF"/>
    <w:rsid w:val="00C132EC"/>
    <w:rsid w:val="00C13309"/>
    <w:rsid w:val="00C1372F"/>
    <w:rsid w:val="00C13894"/>
    <w:rsid w:val="00C13E19"/>
    <w:rsid w:val="00C1420C"/>
    <w:rsid w:val="00C14224"/>
    <w:rsid w:val="00C1442D"/>
    <w:rsid w:val="00C1478D"/>
    <w:rsid w:val="00C14FB6"/>
    <w:rsid w:val="00C15309"/>
    <w:rsid w:val="00C15410"/>
    <w:rsid w:val="00C154EE"/>
    <w:rsid w:val="00C158A0"/>
    <w:rsid w:val="00C15954"/>
    <w:rsid w:val="00C15C8D"/>
    <w:rsid w:val="00C15D37"/>
    <w:rsid w:val="00C162D2"/>
    <w:rsid w:val="00C1631C"/>
    <w:rsid w:val="00C164B3"/>
    <w:rsid w:val="00C16F3A"/>
    <w:rsid w:val="00C17171"/>
    <w:rsid w:val="00C1763E"/>
    <w:rsid w:val="00C178DF"/>
    <w:rsid w:val="00C17904"/>
    <w:rsid w:val="00C201FD"/>
    <w:rsid w:val="00C20295"/>
    <w:rsid w:val="00C2032E"/>
    <w:rsid w:val="00C20574"/>
    <w:rsid w:val="00C20905"/>
    <w:rsid w:val="00C21044"/>
    <w:rsid w:val="00C21101"/>
    <w:rsid w:val="00C21237"/>
    <w:rsid w:val="00C212D5"/>
    <w:rsid w:val="00C21BC4"/>
    <w:rsid w:val="00C223EA"/>
    <w:rsid w:val="00C22587"/>
    <w:rsid w:val="00C22B32"/>
    <w:rsid w:val="00C22D80"/>
    <w:rsid w:val="00C2382E"/>
    <w:rsid w:val="00C23AA6"/>
    <w:rsid w:val="00C23B22"/>
    <w:rsid w:val="00C2424E"/>
    <w:rsid w:val="00C243C3"/>
    <w:rsid w:val="00C24461"/>
    <w:rsid w:val="00C24933"/>
    <w:rsid w:val="00C249D9"/>
    <w:rsid w:val="00C24C02"/>
    <w:rsid w:val="00C25552"/>
    <w:rsid w:val="00C255E6"/>
    <w:rsid w:val="00C26239"/>
    <w:rsid w:val="00C262C2"/>
    <w:rsid w:val="00C263AF"/>
    <w:rsid w:val="00C2655B"/>
    <w:rsid w:val="00C272B0"/>
    <w:rsid w:val="00C272D8"/>
    <w:rsid w:val="00C27415"/>
    <w:rsid w:val="00C27B33"/>
    <w:rsid w:val="00C27E4A"/>
    <w:rsid w:val="00C30450"/>
    <w:rsid w:val="00C30616"/>
    <w:rsid w:val="00C30A6D"/>
    <w:rsid w:val="00C30DDD"/>
    <w:rsid w:val="00C30EC9"/>
    <w:rsid w:val="00C3162E"/>
    <w:rsid w:val="00C316B2"/>
    <w:rsid w:val="00C31833"/>
    <w:rsid w:val="00C32B4E"/>
    <w:rsid w:val="00C32C3F"/>
    <w:rsid w:val="00C32D16"/>
    <w:rsid w:val="00C32DD0"/>
    <w:rsid w:val="00C32E27"/>
    <w:rsid w:val="00C3301D"/>
    <w:rsid w:val="00C33DE5"/>
    <w:rsid w:val="00C33F5B"/>
    <w:rsid w:val="00C33FA3"/>
    <w:rsid w:val="00C34118"/>
    <w:rsid w:val="00C347ED"/>
    <w:rsid w:val="00C347EE"/>
    <w:rsid w:val="00C34AF8"/>
    <w:rsid w:val="00C34D06"/>
    <w:rsid w:val="00C3501F"/>
    <w:rsid w:val="00C356B8"/>
    <w:rsid w:val="00C3594C"/>
    <w:rsid w:val="00C35B6A"/>
    <w:rsid w:val="00C35DDE"/>
    <w:rsid w:val="00C36013"/>
    <w:rsid w:val="00C364F9"/>
    <w:rsid w:val="00C369CA"/>
    <w:rsid w:val="00C36A78"/>
    <w:rsid w:val="00C36A82"/>
    <w:rsid w:val="00C36ADB"/>
    <w:rsid w:val="00C36E82"/>
    <w:rsid w:val="00C3702F"/>
    <w:rsid w:val="00C374C2"/>
    <w:rsid w:val="00C37F07"/>
    <w:rsid w:val="00C37FA6"/>
    <w:rsid w:val="00C4050B"/>
    <w:rsid w:val="00C409F5"/>
    <w:rsid w:val="00C40A7E"/>
    <w:rsid w:val="00C40EB9"/>
    <w:rsid w:val="00C413F9"/>
    <w:rsid w:val="00C415FD"/>
    <w:rsid w:val="00C41633"/>
    <w:rsid w:val="00C41EC4"/>
    <w:rsid w:val="00C4258C"/>
    <w:rsid w:val="00C427AC"/>
    <w:rsid w:val="00C433CF"/>
    <w:rsid w:val="00C43630"/>
    <w:rsid w:val="00C4364E"/>
    <w:rsid w:val="00C437A2"/>
    <w:rsid w:val="00C43FD9"/>
    <w:rsid w:val="00C4428D"/>
    <w:rsid w:val="00C44416"/>
    <w:rsid w:val="00C4468B"/>
    <w:rsid w:val="00C44821"/>
    <w:rsid w:val="00C44D6F"/>
    <w:rsid w:val="00C44E4E"/>
    <w:rsid w:val="00C44EE7"/>
    <w:rsid w:val="00C4548A"/>
    <w:rsid w:val="00C454D7"/>
    <w:rsid w:val="00C45535"/>
    <w:rsid w:val="00C458A2"/>
    <w:rsid w:val="00C45945"/>
    <w:rsid w:val="00C45BF3"/>
    <w:rsid w:val="00C45D0B"/>
    <w:rsid w:val="00C45D21"/>
    <w:rsid w:val="00C460B9"/>
    <w:rsid w:val="00C46189"/>
    <w:rsid w:val="00C462DA"/>
    <w:rsid w:val="00C465CF"/>
    <w:rsid w:val="00C46714"/>
    <w:rsid w:val="00C46729"/>
    <w:rsid w:val="00C46B78"/>
    <w:rsid w:val="00C46DBB"/>
    <w:rsid w:val="00C46EF9"/>
    <w:rsid w:val="00C47066"/>
    <w:rsid w:val="00C47926"/>
    <w:rsid w:val="00C47A02"/>
    <w:rsid w:val="00C47A77"/>
    <w:rsid w:val="00C47B35"/>
    <w:rsid w:val="00C47B4E"/>
    <w:rsid w:val="00C47CCE"/>
    <w:rsid w:val="00C500B2"/>
    <w:rsid w:val="00C505D7"/>
    <w:rsid w:val="00C51270"/>
    <w:rsid w:val="00C5145E"/>
    <w:rsid w:val="00C517CA"/>
    <w:rsid w:val="00C51D73"/>
    <w:rsid w:val="00C52484"/>
    <w:rsid w:val="00C5253D"/>
    <w:rsid w:val="00C525B3"/>
    <w:rsid w:val="00C525BF"/>
    <w:rsid w:val="00C5266C"/>
    <w:rsid w:val="00C5315B"/>
    <w:rsid w:val="00C53319"/>
    <w:rsid w:val="00C53370"/>
    <w:rsid w:val="00C536A9"/>
    <w:rsid w:val="00C537B4"/>
    <w:rsid w:val="00C5494D"/>
    <w:rsid w:val="00C54A33"/>
    <w:rsid w:val="00C5540D"/>
    <w:rsid w:val="00C55737"/>
    <w:rsid w:val="00C55EE5"/>
    <w:rsid w:val="00C566DF"/>
    <w:rsid w:val="00C5699E"/>
    <w:rsid w:val="00C56C69"/>
    <w:rsid w:val="00C56E06"/>
    <w:rsid w:val="00C570C2"/>
    <w:rsid w:val="00C5724B"/>
    <w:rsid w:val="00C5735C"/>
    <w:rsid w:val="00C57B83"/>
    <w:rsid w:val="00C57BE9"/>
    <w:rsid w:val="00C57EB7"/>
    <w:rsid w:val="00C6099C"/>
    <w:rsid w:val="00C60F9E"/>
    <w:rsid w:val="00C612E3"/>
    <w:rsid w:val="00C614AC"/>
    <w:rsid w:val="00C6160D"/>
    <w:rsid w:val="00C61D51"/>
    <w:rsid w:val="00C62393"/>
    <w:rsid w:val="00C6271E"/>
    <w:rsid w:val="00C62ACC"/>
    <w:rsid w:val="00C63AEF"/>
    <w:rsid w:val="00C63D97"/>
    <w:rsid w:val="00C64977"/>
    <w:rsid w:val="00C64988"/>
    <w:rsid w:val="00C64BA7"/>
    <w:rsid w:val="00C64C44"/>
    <w:rsid w:val="00C6590D"/>
    <w:rsid w:val="00C65CF2"/>
    <w:rsid w:val="00C667F4"/>
    <w:rsid w:val="00C66871"/>
    <w:rsid w:val="00C66A41"/>
    <w:rsid w:val="00C66A68"/>
    <w:rsid w:val="00C66B88"/>
    <w:rsid w:val="00C66C40"/>
    <w:rsid w:val="00C66FBD"/>
    <w:rsid w:val="00C67138"/>
    <w:rsid w:val="00C67241"/>
    <w:rsid w:val="00C674D2"/>
    <w:rsid w:val="00C67AF2"/>
    <w:rsid w:val="00C70178"/>
    <w:rsid w:val="00C703DA"/>
    <w:rsid w:val="00C704C2"/>
    <w:rsid w:val="00C70650"/>
    <w:rsid w:val="00C7072D"/>
    <w:rsid w:val="00C70768"/>
    <w:rsid w:val="00C70AB0"/>
    <w:rsid w:val="00C70B0A"/>
    <w:rsid w:val="00C70BB0"/>
    <w:rsid w:val="00C70F1D"/>
    <w:rsid w:val="00C7113E"/>
    <w:rsid w:val="00C71968"/>
    <w:rsid w:val="00C71E00"/>
    <w:rsid w:val="00C72313"/>
    <w:rsid w:val="00C7236E"/>
    <w:rsid w:val="00C729E7"/>
    <w:rsid w:val="00C729EC"/>
    <w:rsid w:val="00C72EF4"/>
    <w:rsid w:val="00C72FE7"/>
    <w:rsid w:val="00C733BE"/>
    <w:rsid w:val="00C734C3"/>
    <w:rsid w:val="00C73F26"/>
    <w:rsid w:val="00C74181"/>
    <w:rsid w:val="00C74781"/>
    <w:rsid w:val="00C7489D"/>
    <w:rsid w:val="00C749AE"/>
    <w:rsid w:val="00C74D3D"/>
    <w:rsid w:val="00C753CF"/>
    <w:rsid w:val="00C755E1"/>
    <w:rsid w:val="00C758F9"/>
    <w:rsid w:val="00C7594D"/>
    <w:rsid w:val="00C75BAA"/>
    <w:rsid w:val="00C75BC9"/>
    <w:rsid w:val="00C75C60"/>
    <w:rsid w:val="00C76110"/>
    <w:rsid w:val="00C761C9"/>
    <w:rsid w:val="00C761D8"/>
    <w:rsid w:val="00C76376"/>
    <w:rsid w:val="00C76A6B"/>
    <w:rsid w:val="00C76E57"/>
    <w:rsid w:val="00C76FDF"/>
    <w:rsid w:val="00C77356"/>
    <w:rsid w:val="00C77476"/>
    <w:rsid w:val="00C80141"/>
    <w:rsid w:val="00C80253"/>
    <w:rsid w:val="00C80B1A"/>
    <w:rsid w:val="00C81C75"/>
    <w:rsid w:val="00C81EE3"/>
    <w:rsid w:val="00C81F30"/>
    <w:rsid w:val="00C822EF"/>
    <w:rsid w:val="00C824DC"/>
    <w:rsid w:val="00C8292D"/>
    <w:rsid w:val="00C82C0C"/>
    <w:rsid w:val="00C834DA"/>
    <w:rsid w:val="00C83862"/>
    <w:rsid w:val="00C83E77"/>
    <w:rsid w:val="00C844B5"/>
    <w:rsid w:val="00C84CAF"/>
    <w:rsid w:val="00C84DBE"/>
    <w:rsid w:val="00C84EA0"/>
    <w:rsid w:val="00C8509B"/>
    <w:rsid w:val="00C852E6"/>
    <w:rsid w:val="00C85683"/>
    <w:rsid w:val="00C8598F"/>
    <w:rsid w:val="00C85B43"/>
    <w:rsid w:val="00C85D73"/>
    <w:rsid w:val="00C85E59"/>
    <w:rsid w:val="00C863D3"/>
    <w:rsid w:val="00C865B7"/>
    <w:rsid w:val="00C86618"/>
    <w:rsid w:val="00C868A4"/>
    <w:rsid w:val="00C86A87"/>
    <w:rsid w:val="00C8702E"/>
    <w:rsid w:val="00C870C3"/>
    <w:rsid w:val="00C870C7"/>
    <w:rsid w:val="00C87285"/>
    <w:rsid w:val="00C876C1"/>
    <w:rsid w:val="00C8775F"/>
    <w:rsid w:val="00C87990"/>
    <w:rsid w:val="00C879F2"/>
    <w:rsid w:val="00C90C0F"/>
    <w:rsid w:val="00C90D71"/>
    <w:rsid w:val="00C90E25"/>
    <w:rsid w:val="00C90F1A"/>
    <w:rsid w:val="00C914B0"/>
    <w:rsid w:val="00C916EE"/>
    <w:rsid w:val="00C91BEB"/>
    <w:rsid w:val="00C91CC6"/>
    <w:rsid w:val="00C92278"/>
    <w:rsid w:val="00C9296D"/>
    <w:rsid w:val="00C929A9"/>
    <w:rsid w:val="00C92E2C"/>
    <w:rsid w:val="00C92F07"/>
    <w:rsid w:val="00C9332A"/>
    <w:rsid w:val="00C93B1C"/>
    <w:rsid w:val="00C93B9D"/>
    <w:rsid w:val="00C93D66"/>
    <w:rsid w:val="00C93DD0"/>
    <w:rsid w:val="00C93E99"/>
    <w:rsid w:val="00C94263"/>
    <w:rsid w:val="00C942CC"/>
    <w:rsid w:val="00C94618"/>
    <w:rsid w:val="00C9487D"/>
    <w:rsid w:val="00C948C1"/>
    <w:rsid w:val="00C94A63"/>
    <w:rsid w:val="00C94ADB"/>
    <w:rsid w:val="00C95221"/>
    <w:rsid w:val="00C9537B"/>
    <w:rsid w:val="00C953C6"/>
    <w:rsid w:val="00C956E0"/>
    <w:rsid w:val="00C95BFB"/>
    <w:rsid w:val="00C95FEC"/>
    <w:rsid w:val="00C96017"/>
    <w:rsid w:val="00C96E3B"/>
    <w:rsid w:val="00C96F52"/>
    <w:rsid w:val="00C972C3"/>
    <w:rsid w:val="00C976A7"/>
    <w:rsid w:val="00C97D54"/>
    <w:rsid w:val="00CA0310"/>
    <w:rsid w:val="00CA045E"/>
    <w:rsid w:val="00CA0508"/>
    <w:rsid w:val="00CA0604"/>
    <w:rsid w:val="00CA0A9B"/>
    <w:rsid w:val="00CA13D2"/>
    <w:rsid w:val="00CA1416"/>
    <w:rsid w:val="00CA1DD0"/>
    <w:rsid w:val="00CA2B3C"/>
    <w:rsid w:val="00CA32BA"/>
    <w:rsid w:val="00CA3695"/>
    <w:rsid w:val="00CA380A"/>
    <w:rsid w:val="00CA381D"/>
    <w:rsid w:val="00CA38D3"/>
    <w:rsid w:val="00CA3B51"/>
    <w:rsid w:val="00CA3BD7"/>
    <w:rsid w:val="00CA4132"/>
    <w:rsid w:val="00CA46DA"/>
    <w:rsid w:val="00CA496D"/>
    <w:rsid w:val="00CA4979"/>
    <w:rsid w:val="00CA4F1A"/>
    <w:rsid w:val="00CA5434"/>
    <w:rsid w:val="00CA5462"/>
    <w:rsid w:val="00CA5758"/>
    <w:rsid w:val="00CA5792"/>
    <w:rsid w:val="00CA5796"/>
    <w:rsid w:val="00CA6405"/>
    <w:rsid w:val="00CA6800"/>
    <w:rsid w:val="00CA6E8E"/>
    <w:rsid w:val="00CA70C6"/>
    <w:rsid w:val="00CA70CA"/>
    <w:rsid w:val="00CA733F"/>
    <w:rsid w:val="00CA742F"/>
    <w:rsid w:val="00CA75BD"/>
    <w:rsid w:val="00CA7B8A"/>
    <w:rsid w:val="00CA7BA0"/>
    <w:rsid w:val="00CB00B3"/>
    <w:rsid w:val="00CB024D"/>
    <w:rsid w:val="00CB028F"/>
    <w:rsid w:val="00CB03DA"/>
    <w:rsid w:val="00CB0BEC"/>
    <w:rsid w:val="00CB0FED"/>
    <w:rsid w:val="00CB123F"/>
    <w:rsid w:val="00CB1384"/>
    <w:rsid w:val="00CB14C0"/>
    <w:rsid w:val="00CB17ED"/>
    <w:rsid w:val="00CB1C42"/>
    <w:rsid w:val="00CB1CA5"/>
    <w:rsid w:val="00CB1ED0"/>
    <w:rsid w:val="00CB20BA"/>
    <w:rsid w:val="00CB24E9"/>
    <w:rsid w:val="00CB3186"/>
    <w:rsid w:val="00CB3383"/>
    <w:rsid w:val="00CB39ED"/>
    <w:rsid w:val="00CB468F"/>
    <w:rsid w:val="00CB4EAF"/>
    <w:rsid w:val="00CB52BB"/>
    <w:rsid w:val="00CB55DA"/>
    <w:rsid w:val="00CB5FB6"/>
    <w:rsid w:val="00CB640F"/>
    <w:rsid w:val="00CB64B5"/>
    <w:rsid w:val="00CB65AD"/>
    <w:rsid w:val="00CB70B3"/>
    <w:rsid w:val="00CB75D2"/>
    <w:rsid w:val="00CB77D2"/>
    <w:rsid w:val="00CB7800"/>
    <w:rsid w:val="00CB7B78"/>
    <w:rsid w:val="00CB7C3C"/>
    <w:rsid w:val="00CB7ED2"/>
    <w:rsid w:val="00CC0258"/>
    <w:rsid w:val="00CC0A65"/>
    <w:rsid w:val="00CC0FFC"/>
    <w:rsid w:val="00CC11BD"/>
    <w:rsid w:val="00CC1240"/>
    <w:rsid w:val="00CC1C37"/>
    <w:rsid w:val="00CC1D74"/>
    <w:rsid w:val="00CC2283"/>
    <w:rsid w:val="00CC236E"/>
    <w:rsid w:val="00CC27ED"/>
    <w:rsid w:val="00CC36A1"/>
    <w:rsid w:val="00CC3809"/>
    <w:rsid w:val="00CC3B60"/>
    <w:rsid w:val="00CC3EBF"/>
    <w:rsid w:val="00CC446B"/>
    <w:rsid w:val="00CC492B"/>
    <w:rsid w:val="00CC5373"/>
    <w:rsid w:val="00CC57D0"/>
    <w:rsid w:val="00CC5B9A"/>
    <w:rsid w:val="00CC5D99"/>
    <w:rsid w:val="00CC5E8A"/>
    <w:rsid w:val="00CC6502"/>
    <w:rsid w:val="00CC668D"/>
    <w:rsid w:val="00CC6DF4"/>
    <w:rsid w:val="00CC723F"/>
    <w:rsid w:val="00CC7A54"/>
    <w:rsid w:val="00CC7C51"/>
    <w:rsid w:val="00CC7DA8"/>
    <w:rsid w:val="00CC7DF8"/>
    <w:rsid w:val="00CC7F74"/>
    <w:rsid w:val="00CD011E"/>
    <w:rsid w:val="00CD017F"/>
    <w:rsid w:val="00CD06D0"/>
    <w:rsid w:val="00CD06DF"/>
    <w:rsid w:val="00CD07DE"/>
    <w:rsid w:val="00CD09FE"/>
    <w:rsid w:val="00CD15B2"/>
    <w:rsid w:val="00CD16FB"/>
    <w:rsid w:val="00CD1703"/>
    <w:rsid w:val="00CD1B10"/>
    <w:rsid w:val="00CD1D61"/>
    <w:rsid w:val="00CD1EAD"/>
    <w:rsid w:val="00CD21A4"/>
    <w:rsid w:val="00CD258A"/>
    <w:rsid w:val="00CD27F2"/>
    <w:rsid w:val="00CD2AC6"/>
    <w:rsid w:val="00CD2EEC"/>
    <w:rsid w:val="00CD32C2"/>
    <w:rsid w:val="00CD3C53"/>
    <w:rsid w:val="00CD3C63"/>
    <w:rsid w:val="00CD4573"/>
    <w:rsid w:val="00CD48A5"/>
    <w:rsid w:val="00CD5550"/>
    <w:rsid w:val="00CD55D7"/>
    <w:rsid w:val="00CD5BD9"/>
    <w:rsid w:val="00CD604B"/>
    <w:rsid w:val="00CD60D8"/>
    <w:rsid w:val="00CD67E6"/>
    <w:rsid w:val="00CD69E6"/>
    <w:rsid w:val="00CD6E68"/>
    <w:rsid w:val="00CD6FE4"/>
    <w:rsid w:val="00CD702D"/>
    <w:rsid w:val="00CD724A"/>
    <w:rsid w:val="00CD746B"/>
    <w:rsid w:val="00CD7DF1"/>
    <w:rsid w:val="00CE00F8"/>
    <w:rsid w:val="00CE0485"/>
    <w:rsid w:val="00CE06AF"/>
    <w:rsid w:val="00CE0AAE"/>
    <w:rsid w:val="00CE0AE7"/>
    <w:rsid w:val="00CE0F81"/>
    <w:rsid w:val="00CE12A0"/>
    <w:rsid w:val="00CE1900"/>
    <w:rsid w:val="00CE2334"/>
    <w:rsid w:val="00CE2455"/>
    <w:rsid w:val="00CE2EF6"/>
    <w:rsid w:val="00CE3134"/>
    <w:rsid w:val="00CE3311"/>
    <w:rsid w:val="00CE3C73"/>
    <w:rsid w:val="00CE3FAD"/>
    <w:rsid w:val="00CE4677"/>
    <w:rsid w:val="00CE46A9"/>
    <w:rsid w:val="00CE46E5"/>
    <w:rsid w:val="00CE4C81"/>
    <w:rsid w:val="00CE5297"/>
    <w:rsid w:val="00CE5402"/>
    <w:rsid w:val="00CE5C60"/>
    <w:rsid w:val="00CE5C68"/>
    <w:rsid w:val="00CE5EDF"/>
    <w:rsid w:val="00CE6032"/>
    <w:rsid w:val="00CE6065"/>
    <w:rsid w:val="00CE63E3"/>
    <w:rsid w:val="00CE63E9"/>
    <w:rsid w:val="00CE66BA"/>
    <w:rsid w:val="00CE672A"/>
    <w:rsid w:val="00CE6735"/>
    <w:rsid w:val="00CE6919"/>
    <w:rsid w:val="00CE69F4"/>
    <w:rsid w:val="00CE6CEF"/>
    <w:rsid w:val="00CE7019"/>
    <w:rsid w:val="00CE775B"/>
    <w:rsid w:val="00CE78DA"/>
    <w:rsid w:val="00CE7957"/>
    <w:rsid w:val="00CE7AB3"/>
    <w:rsid w:val="00CE7D15"/>
    <w:rsid w:val="00CE7DEC"/>
    <w:rsid w:val="00CE7ED6"/>
    <w:rsid w:val="00CF0930"/>
    <w:rsid w:val="00CF0BA1"/>
    <w:rsid w:val="00CF1516"/>
    <w:rsid w:val="00CF15FE"/>
    <w:rsid w:val="00CF193A"/>
    <w:rsid w:val="00CF32F5"/>
    <w:rsid w:val="00CF3432"/>
    <w:rsid w:val="00CF3692"/>
    <w:rsid w:val="00CF3939"/>
    <w:rsid w:val="00CF3ABB"/>
    <w:rsid w:val="00CF3D9F"/>
    <w:rsid w:val="00CF3F42"/>
    <w:rsid w:val="00CF4062"/>
    <w:rsid w:val="00CF41F2"/>
    <w:rsid w:val="00CF5007"/>
    <w:rsid w:val="00CF518B"/>
    <w:rsid w:val="00CF564E"/>
    <w:rsid w:val="00CF575C"/>
    <w:rsid w:val="00CF59E1"/>
    <w:rsid w:val="00CF5C19"/>
    <w:rsid w:val="00CF5EF8"/>
    <w:rsid w:val="00CF5F7F"/>
    <w:rsid w:val="00CF63CA"/>
    <w:rsid w:val="00CF70F5"/>
    <w:rsid w:val="00CF73C3"/>
    <w:rsid w:val="00CF7501"/>
    <w:rsid w:val="00CF7789"/>
    <w:rsid w:val="00D00326"/>
    <w:rsid w:val="00D01184"/>
    <w:rsid w:val="00D01479"/>
    <w:rsid w:val="00D015C4"/>
    <w:rsid w:val="00D01C10"/>
    <w:rsid w:val="00D0217B"/>
    <w:rsid w:val="00D02886"/>
    <w:rsid w:val="00D02C06"/>
    <w:rsid w:val="00D031E2"/>
    <w:rsid w:val="00D03E94"/>
    <w:rsid w:val="00D03FCD"/>
    <w:rsid w:val="00D04066"/>
    <w:rsid w:val="00D04390"/>
    <w:rsid w:val="00D05955"/>
    <w:rsid w:val="00D0607D"/>
    <w:rsid w:val="00D064D6"/>
    <w:rsid w:val="00D065DC"/>
    <w:rsid w:val="00D066BD"/>
    <w:rsid w:val="00D066E7"/>
    <w:rsid w:val="00D066F2"/>
    <w:rsid w:val="00D06850"/>
    <w:rsid w:val="00D06858"/>
    <w:rsid w:val="00D06DF1"/>
    <w:rsid w:val="00D06F15"/>
    <w:rsid w:val="00D073F7"/>
    <w:rsid w:val="00D074E6"/>
    <w:rsid w:val="00D07F56"/>
    <w:rsid w:val="00D106DB"/>
    <w:rsid w:val="00D110C3"/>
    <w:rsid w:val="00D111D3"/>
    <w:rsid w:val="00D11698"/>
    <w:rsid w:val="00D11753"/>
    <w:rsid w:val="00D119FC"/>
    <w:rsid w:val="00D11C81"/>
    <w:rsid w:val="00D12224"/>
    <w:rsid w:val="00D122D3"/>
    <w:rsid w:val="00D12528"/>
    <w:rsid w:val="00D129C3"/>
    <w:rsid w:val="00D12D5E"/>
    <w:rsid w:val="00D12E1F"/>
    <w:rsid w:val="00D13689"/>
    <w:rsid w:val="00D137BF"/>
    <w:rsid w:val="00D139EA"/>
    <w:rsid w:val="00D142EB"/>
    <w:rsid w:val="00D147A1"/>
    <w:rsid w:val="00D14AB3"/>
    <w:rsid w:val="00D150E2"/>
    <w:rsid w:val="00D15928"/>
    <w:rsid w:val="00D15999"/>
    <w:rsid w:val="00D16053"/>
    <w:rsid w:val="00D16911"/>
    <w:rsid w:val="00D16C5C"/>
    <w:rsid w:val="00D16C82"/>
    <w:rsid w:val="00D16DDD"/>
    <w:rsid w:val="00D17252"/>
    <w:rsid w:val="00D17463"/>
    <w:rsid w:val="00D1757F"/>
    <w:rsid w:val="00D175E8"/>
    <w:rsid w:val="00D17E4F"/>
    <w:rsid w:val="00D17E55"/>
    <w:rsid w:val="00D200C3"/>
    <w:rsid w:val="00D202E2"/>
    <w:rsid w:val="00D2033B"/>
    <w:rsid w:val="00D204E8"/>
    <w:rsid w:val="00D204F1"/>
    <w:rsid w:val="00D2073D"/>
    <w:rsid w:val="00D209A2"/>
    <w:rsid w:val="00D20A59"/>
    <w:rsid w:val="00D20C09"/>
    <w:rsid w:val="00D20EF2"/>
    <w:rsid w:val="00D210FF"/>
    <w:rsid w:val="00D211AF"/>
    <w:rsid w:val="00D213D2"/>
    <w:rsid w:val="00D214BB"/>
    <w:rsid w:val="00D2184D"/>
    <w:rsid w:val="00D220AB"/>
    <w:rsid w:val="00D2255B"/>
    <w:rsid w:val="00D22695"/>
    <w:rsid w:val="00D22994"/>
    <w:rsid w:val="00D229DD"/>
    <w:rsid w:val="00D22E18"/>
    <w:rsid w:val="00D22E28"/>
    <w:rsid w:val="00D230CE"/>
    <w:rsid w:val="00D232C0"/>
    <w:rsid w:val="00D23415"/>
    <w:rsid w:val="00D23615"/>
    <w:rsid w:val="00D236AB"/>
    <w:rsid w:val="00D23EF3"/>
    <w:rsid w:val="00D245AE"/>
    <w:rsid w:val="00D24824"/>
    <w:rsid w:val="00D24C6D"/>
    <w:rsid w:val="00D24DCF"/>
    <w:rsid w:val="00D25333"/>
    <w:rsid w:val="00D25411"/>
    <w:rsid w:val="00D255B7"/>
    <w:rsid w:val="00D257AA"/>
    <w:rsid w:val="00D2677A"/>
    <w:rsid w:val="00D26C2A"/>
    <w:rsid w:val="00D271DD"/>
    <w:rsid w:val="00D27356"/>
    <w:rsid w:val="00D27B9A"/>
    <w:rsid w:val="00D3002E"/>
    <w:rsid w:val="00D302FB"/>
    <w:rsid w:val="00D304D8"/>
    <w:rsid w:val="00D304F4"/>
    <w:rsid w:val="00D30BBF"/>
    <w:rsid w:val="00D30F11"/>
    <w:rsid w:val="00D31372"/>
    <w:rsid w:val="00D319FE"/>
    <w:rsid w:val="00D31CDB"/>
    <w:rsid w:val="00D31D72"/>
    <w:rsid w:val="00D31E7B"/>
    <w:rsid w:val="00D3234A"/>
    <w:rsid w:val="00D3243D"/>
    <w:rsid w:val="00D3265E"/>
    <w:rsid w:val="00D32806"/>
    <w:rsid w:val="00D3383C"/>
    <w:rsid w:val="00D341A0"/>
    <w:rsid w:val="00D3475A"/>
    <w:rsid w:val="00D34952"/>
    <w:rsid w:val="00D34A67"/>
    <w:rsid w:val="00D34E30"/>
    <w:rsid w:val="00D34F5A"/>
    <w:rsid w:val="00D351F2"/>
    <w:rsid w:val="00D3527D"/>
    <w:rsid w:val="00D35305"/>
    <w:rsid w:val="00D35307"/>
    <w:rsid w:val="00D35530"/>
    <w:rsid w:val="00D3569C"/>
    <w:rsid w:val="00D35FFE"/>
    <w:rsid w:val="00D36C47"/>
    <w:rsid w:val="00D36EC2"/>
    <w:rsid w:val="00D371D9"/>
    <w:rsid w:val="00D37465"/>
    <w:rsid w:val="00D37473"/>
    <w:rsid w:val="00D37B25"/>
    <w:rsid w:val="00D37C2B"/>
    <w:rsid w:val="00D37D51"/>
    <w:rsid w:val="00D401F1"/>
    <w:rsid w:val="00D4034E"/>
    <w:rsid w:val="00D404A2"/>
    <w:rsid w:val="00D40588"/>
    <w:rsid w:val="00D40925"/>
    <w:rsid w:val="00D40DD0"/>
    <w:rsid w:val="00D40F50"/>
    <w:rsid w:val="00D410D5"/>
    <w:rsid w:val="00D410E4"/>
    <w:rsid w:val="00D41329"/>
    <w:rsid w:val="00D419BC"/>
    <w:rsid w:val="00D41C36"/>
    <w:rsid w:val="00D41E6F"/>
    <w:rsid w:val="00D421E3"/>
    <w:rsid w:val="00D427F2"/>
    <w:rsid w:val="00D42D6A"/>
    <w:rsid w:val="00D42D8F"/>
    <w:rsid w:val="00D42EBE"/>
    <w:rsid w:val="00D438CA"/>
    <w:rsid w:val="00D43A8C"/>
    <w:rsid w:val="00D43BBC"/>
    <w:rsid w:val="00D43E3C"/>
    <w:rsid w:val="00D4432C"/>
    <w:rsid w:val="00D4450F"/>
    <w:rsid w:val="00D446D5"/>
    <w:rsid w:val="00D44F45"/>
    <w:rsid w:val="00D4516C"/>
    <w:rsid w:val="00D453AE"/>
    <w:rsid w:val="00D45A49"/>
    <w:rsid w:val="00D460DE"/>
    <w:rsid w:val="00D4673B"/>
    <w:rsid w:val="00D470C9"/>
    <w:rsid w:val="00D47754"/>
    <w:rsid w:val="00D47ADB"/>
    <w:rsid w:val="00D5032A"/>
    <w:rsid w:val="00D50916"/>
    <w:rsid w:val="00D5105C"/>
    <w:rsid w:val="00D51A0F"/>
    <w:rsid w:val="00D51D4E"/>
    <w:rsid w:val="00D5219F"/>
    <w:rsid w:val="00D529CE"/>
    <w:rsid w:val="00D52B73"/>
    <w:rsid w:val="00D5346D"/>
    <w:rsid w:val="00D53520"/>
    <w:rsid w:val="00D535D8"/>
    <w:rsid w:val="00D53821"/>
    <w:rsid w:val="00D53AD7"/>
    <w:rsid w:val="00D54CB3"/>
    <w:rsid w:val="00D5523F"/>
    <w:rsid w:val="00D55254"/>
    <w:rsid w:val="00D55419"/>
    <w:rsid w:val="00D55DBE"/>
    <w:rsid w:val="00D55F82"/>
    <w:rsid w:val="00D5636C"/>
    <w:rsid w:val="00D563BC"/>
    <w:rsid w:val="00D5644B"/>
    <w:rsid w:val="00D564AD"/>
    <w:rsid w:val="00D56854"/>
    <w:rsid w:val="00D570E6"/>
    <w:rsid w:val="00D5730A"/>
    <w:rsid w:val="00D577F5"/>
    <w:rsid w:val="00D578E4"/>
    <w:rsid w:val="00D57A27"/>
    <w:rsid w:val="00D57CC5"/>
    <w:rsid w:val="00D57CDE"/>
    <w:rsid w:val="00D6035A"/>
    <w:rsid w:val="00D603E7"/>
    <w:rsid w:val="00D605EF"/>
    <w:rsid w:val="00D60A4C"/>
    <w:rsid w:val="00D60C21"/>
    <w:rsid w:val="00D60DB2"/>
    <w:rsid w:val="00D612CA"/>
    <w:rsid w:val="00D613C1"/>
    <w:rsid w:val="00D614CD"/>
    <w:rsid w:val="00D61607"/>
    <w:rsid w:val="00D616D9"/>
    <w:rsid w:val="00D61804"/>
    <w:rsid w:val="00D61880"/>
    <w:rsid w:val="00D6188E"/>
    <w:rsid w:val="00D622EA"/>
    <w:rsid w:val="00D6288E"/>
    <w:rsid w:val="00D63069"/>
    <w:rsid w:val="00D6351F"/>
    <w:rsid w:val="00D6359D"/>
    <w:rsid w:val="00D63B60"/>
    <w:rsid w:val="00D63FF0"/>
    <w:rsid w:val="00D64470"/>
    <w:rsid w:val="00D64D27"/>
    <w:rsid w:val="00D65022"/>
    <w:rsid w:val="00D65228"/>
    <w:rsid w:val="00D652C6"/>
    <w:rsid w:val="00D654E5"/>
    <w:rsid w:val="00D65900"/>
    <w:rsid w:val="00D65A85"/>
    <w:rsid w:val="00D65B12"/>
    <w:rsid w:val="00D65C6A"/>
    <w:rsid w:val="00D65EE7"/>
    <w:rsid w:val="00D666B1"/>
    <w:rsid w:val="00D66880"/>
    <w:rsid w:val="00D66B66"/>
    <w:rsid w:val="00D66DC7"/>
    <w:rsid w:val="00D66E19"/>
    <w:rsid w:val="00D6707C"/>
    <w:rsid w:val="00D673AB"/>
    <w:rsid w:val="00D67D4F"/>
    <w:rsid w:val="00D703FE"/>
    <w:rsid w:val="00D70810"/>
    <w:rsid w:val="00D70D75"/>
    <w:rsid w:val="00D71582"/>
    <w:rsid w:val="00D71861"/>
    <w:rsid w:val="00D718E8"/>
    <w:rsid w:val="00D7257E"/>
    <w:rsid w:val="00D7260B"/>
    <w:rsid w:val="00D72BC2"/>
    <w:rsid w:val="00D72D1C"/>
    <w:rsid w:val="00D72E09"/>
    <w:rsid w:val="00D72F50"/>
    <w:rsid w:val="00D73173"/>
    <w:rsid w:val="00D73226"/>
    <w:rsid w:val="00D7339B"/>
    <w:rsid w:val="00D7341B"/>
    <w:rsid w:val="00D73D09"/>
    <w:rsid w:val="00D73D0D"/>
    <w:rsid w:val="00D74051"/>
    <w:rsid w:val="00D741E4"/>
    <w:rsid w:val="00D747DC"/>
    <w:rsid w:val="00D74992"/>
    <w:rsid w:val="00D74C49"/>
    <w:rsid w:val="00D753F0"/>
    <w:rsid w:val="00D759AA"/>
    <w:rsid w:val="00D759EE"/>
    <w:rsid w:val="00D75ACC"/>
    <w:rsid w:val="00D75BAF"/>
    <w:rsid w:val="00D75E2E"/>
    <w:rsid w:val="00D761EB"/>
    <w:rsid w:val="00D762D7"/>
    <w:rsid w:val="00D768A2"/>
    <w:rsid w:val="00D768CB"/>
    <w:rsid w:val="00D76CF2"/>
    <w:rsid w:val="00D76F8C"/>
    <w:rsid w:val="00D77A40"/>
    <w:rsid w:val="00D77BB5"/>
    <w:rsid w:val="00D77D09"/>
    <w:rsid w:val="00D802E7"/>
    <w:rsid w:val="00D804B8"/>
    <w:rsid w:val="00D80E5D"/>
    <w:rsid w:val="00D81048"/>
    <w:rsid w:val="00D810B0"/>
    <w:rsid w:val="00D812C3"/>
    <w:rsid w:val="00D81AC7"/>
    <w:rsid w:val="00D81B5E"/>
    <w:rsid w:val="00D81C8F"/>
    <w:rsid w:val="00D82A0B"/>
    <w:rsid w:val="00D82CFA"/>
    <w:rsid w:val="00D83C62"/>
    <w:rsid w:val="00D8418D"/>
    <w:rsid w:val="00D84227"/>
    <w:rsid w:val="00D84263"/>
    <w:rsid w:val="00D84350"/>
    <w:rsid w:val="00D844A3"/>
    <w:rsid w:val="00D8495A"/>
    <w:rsid w:val="00D84A61"/>
    <w:rsid w:val="00D84AFD"/>
    <w:rsid w:val="00D855E9"/>
    <w:rsid w:val="00D85B90"/>
    <w:rsid w:val="00D85C23"/>
    <w:rsid w:val="00D85ECF"/>
    <w:rsid w:val="00D8606B"/>
    <w:rsid w:val="00D86093"/>
    <w:rsid w:val="00D86EE8"/>
    <w:rsid w:val="00D872D1"/>
    <w:rsid w:val="00D87919"/>
    <w:rsid w:val="00D87ACE"/>
    <w:rsid w:val="00D90C8E"/>
    <w:rsid w:val="00D91458"/>
    <w:rsid w:val="00D9168D"/>
    <w:rsid w:val="00D91B57"/>
    <w:rsid w:val="00D92187"/>
    <w:rsid w:val="00D9221B"/>
    <w:rsid w:val="00D92347"/>
    <w:rsid w:val="00D9237F"/>
    <w:rsid w:val="00D928F5"/>
    <w:rsid w:val="00D92925"/>
    <w:rsid w:val="00D92F1B"/>
    <w:rsid w:val="00D93405"/>
    <w:rsid w:val="00D93509"/>
    <w:rsid w:val="00D93899"/>
    <w:rsid w:val="00D93CD0"/>
    <w:rsid w:val="00D93EC6"/>
    <w:rsid w:val="00D93F6B"/>
    <w:rsid w:val="00D945AF"/>
    <w:rsid w:val="00D9466F"/>
    <w:rsid w:val="00D9473D"/>
    <w:rsid w:val="00D9477E"/>
    <w:rsid w:val="00D948FE"/>
    <w:rsid w:val="00D952D2"/>
    <w:rsid w:val="00D9535F"/>
    <w:rsid w:val="00D95683"/>
    <w:rsid w:val="00D95961"/>
    <w:rsid w:val="00D95AF0"/>
    <w:rsid w:val="00D962B6"/>
    <w:rsid w:val="00D96755"/>
    <w:rsid w:val="00D9686A"/>
    <w:rsid w:val="00D96E9D"/>
    <w:rsid w:val="00D971EC"/>
    <w:rsid w:val="00D9725C"/>
    <w:rsid w:val="00D97361"/>
    <w:rsid w:val="00D974F4"/>
    <w:rsid w:val="00D97977"/>
    <w:rsid w:val="00D97B47"/>
    <w:rsid w:val="00D97B9D"/>
    <w:rsid w:val="00DA0B04"/>
    <w:rsid w:val="00DA169E"/>
    <w:rsid w:val="00DA1A02"/>
    <w:rsid w:val="00DA1DD6"/>
    <w:rsid w:val="00DA1E91"/>
    <w:rsid w:val="00DA225D"/>
    <w:rsid w:val="00DA27F1"/>
    <w:rsid w:val="00DA2A10"/>
    <w:rsid w:val="00DA2CD8"/>
    <w:rsid w:val="00DA3472"/>
    <w:rsid w:val="00DA3E9B"/>
    <w:rsid w:val="00DA4298"/>
    <w:rsid w:val="00DA47CC"/>
    <w:rsid w:val="00DA4D48"/>
    <w:rsid w:val="00DA5252"/>
    <w:rsid w:val="00DA5C89"/>
    <w:rsid w:val="00DA5EB3"/>
    <w:rsid w:val="00DA6212"/>
    <w:rsid w:val="00DA6B54"/>
    <w:rsid w:val="00DA6DE8"/>
    <w:rsid w:val="00DA7115"/>
    <w:rsid w:val="00DA720F"/>
    <w:rsid w:val="00DA7887"/>
    <w:rsid w:val="00DA7985"/>
    <w:rsid w:val="00DA7AD1"/>
    <w:rsid w:val="00DA7F3C"/>
    <w:rsid w:val="00DA7FE4"/>
    <w:rsid w:val="00DB06F6"/>
    <w:rsid w:val="00DB08B4"/>
    <w:rsid w:val="00DB08EA"/>
    <w:rsid w:val="00DB0A27"/>
    <w:rsid w:val="00DB0AFD"/>
    <w:rsid w:val="00DB0FBA"/>
    <w:rsid w:val="00DB1AB6"/>
    <w:rsid w:val="00DB1BD9"/>
    <w:rsid w:val="00DB2339"/>
    <w:rsid w:val="00DB24AE"/>
    <w:rsid w:val="00DB264C"/>
    <w:rsid w:val="00DB2A88"/>
    <w:rsid w:val="00DB2D2B"/>
    <w:rsid w:val="00DB30D0"/>
    <w:rsid w:val="00DB4070"/>
    <w:rsid w:val="00DB41D4"/>
    <w:rsid w:val="00DB4559"/>
    <w:rsid w:val="00DB469E"/>
    <w:rsid w:val="00DB4AC4"/>
    <w:rsid w:val="00DB4B49"/>
    <w:rsid w:val="00DB4F00"/>
    <w:rsid w:val="00DB532E"/>
    <w:rsid w:val="00DB5507"/>
    <w:rsid w:val="00DB5516"/>
    <w:rsid w:val="00DB5629"/>
    <w:rsid w:val="00DB583B"/>
    <w:rsid w:val="00DB5A2B"/>
    <w:rsid w:val="00DB5D2E"/>
    <w:rsid w:val="00DB64AF"/>
    <w:rsid w:val="00DB668F"/>
    <w:rsid w:val="00DB6786"/>
    <w:rsid w:val="00DB68A6"/>
    <w:rsid w:val="00DB68F6"/>
    <w:rsid w:val="00DB69F7"/>
    <w:rsid w:val="00DB739D"/>
    <w:rsid w:val="00DB77E2"/>
    <w:rsid w:val="00DB79B7"/>
    <w:rsid w:val="00DB79C9"/>
    <w:rsid w:val="00DB7A76"/>
    <w:rsid w:val="00DB7F02"/>
    <w:rsid w:val="00DC04C3"/>
    <w:rsid w:val="00DC0669"/>
    <w:rsid w:val="00DC089C"/>
    <w:rsid w:val="00DC0C05"/>
    <w:rsid w:val="00DC17E3"/>
    <w:rsid w:val="00DC19C7"/>
    <w:rsid w:val="00DC1DB4"/>
    <w:rsid w:val="00DC23A3"/>
    <w:rsid w:val="00DC25D5"/>
    <w:rsid w:val="00DC267D"/>
    <w:rsid w:val="00DC274D"/>
    <w:rsid w:val="00DC293F"/>
    <w:rsid w:val="00DC29BC"/>
    <w:rsid w:val="00DC2CFF"/>
    <w:rsid w:val="00DC3523"/>
    <w:rsid w:val="00DC3A03"/>
    <w:rsid w:val="00DC4160"/>
    <w:rsid w:val="00DC4BDF"/>
    <w:rsid w:val="00DC5413"/>
    <w:rsid w:val="00DC5A7A"/>
    <w:rsid w:val="00DC5C74"/>
    <w:rsid w:val="00DC5EC6"/>
    <w:rsid w:val="00DC6322"/>
    <w:rsid w:val="00DC651F"/>
    <w:rsid w:val="00DC663D"/>
    <w:rsid w:val="00DC6A94"/>
    <w:rsid w:val="00DC6F15"/>
    <w:rsid w:val="00DC6F95"/>
    <w:rsid w:val="00DC7104"/>
    <w:rsid w:val="00DC7221"/>
    <w:rsid w:val="00DC792D"/>
    <w:rsid w:val="00DC79F6"/>
    <w:rsid w:val="00DC7D53"/>
    <w:rsid w:val="00DC7E46"/>
    <w:rsid w:val="00DD00B8"/>
    <w:rsid w:val="00DD025E"/>
    <w:rsid w:val="00DD03E4"/>
    <w:rsid w:val="00DD0E4E"/>
    <w:rsid w:val="00DD0F95"/>
    <w:rsid w:val="00DD15FA"/>
    <w:rsid w:val="00DD1B2E"/>
    <w:rsid w:val="00DD1CAC"/>
    <w:rsid w:val="00DD1FCF"/>
    <w:rsid w:val="00DD2017"/>
    <w:rsid w:val="00DD2043"/>
    <w:rsid w:val="00DD2267"/>
    <w:rsid w:val="00DD227B"/>
    <w:rsid w:val="00DD2505"/>
    <w:rsid w:val="00DD25DD"/>
    <w:rsid w:val="00DD2A22"/>
    <w:rsid w:val="00DD2A88"/>
    <w:rsid w:val="00DD2DEA"/>
    <w:rsid w:val="00DD4267"/>
    <w:rsid w:val="00DD4C0F"/>
    <w:rsid w:val="00DD52A7"/>
    <w:rsid w:val="00DD5E48"/>
    <w:rsid w:val="00DD6221"/>
    <w:rsid w:val="00DD63A4"/>
    <w:rsid w:val="00DD6861"/>
    <w:rsid w:val="00DD691D"/>
    <w:rsid w:val="00DD74E6"/>
    <w:rsid w:val="00DD76A8"/>
    <w:rsid w:val="00DD77C5"/>
    <w:rsid w:val="00DD7B3B"/>
    <w:rsid w:val="00DD7B97"/>
    <w:rsid w:val="00DD7EFC"/>
    <w:rsid w:val="00DE013D"/>
    <w:rsid w:val="00DE0326"/>
    <w:rsid w:val="00DE062D"/>
    <w:rsid w:val="00DE07C4"/>
    <w:rsid w:val="00DE0941"/>
    <w:rsid w:val="00DE0D50"/>
    <w:rsid w:val="00DE0E17"/>
    <w:rsid w:val="00DE1270"/>
    <w:rsid w:val="00DE1550"/>
    <w:rsid w:val="00DE159E"/>
    <w:rsid w:val="00DE18BB"/>
    <w:rsid w:val="00DE1D9A"/>
    <w:rsid w:val="00DE23F4"/>
    <w:rsid w:val="00DE24A9"/>
    <w:rsid w:val="00DE26B9"/>
    <w:rsid w:val="00DE2713"/>
    <w:rsid w:val="00DE29A6"/>
    <w:rsid w:val="00DE2D60"/>
    <w:rsid w:val="00DE3997"/>
    <w:rsid w:val="00DE3A59"/>
    <w:rsid w:val="00DE3C57"/>
    <w:rsid w:val="00DE45D4"/>
    <w:rsid w:val="00DE4962"/>
    <w:rsid w:val="00DE4ADC"/>
    <w:rsid w:val="00DE57FF"/>
    <w:rsid w:val="00DE60EC"/>
    <w:rsid w:val="00DE6E9F"/>
    <w:rsid w:val="00DE6EE9"/>
    <w:rsid w:val="00DE77F9"/>
    <w:rsid w:val="00DE7D80"/>
    <w:rsid w:val="00DF0A92"/>
    <w:rsid w:val="00DF0B72"/>
    <w:rsid w:val="00DF0F96"/>
    <w:rsid w:val="00DF1624"/>
    <w:rsid w:val="00DF163B"/>
    <w:rsid w:val="00DF18DD"/>
    <w:rsid w:val="00DF18E8"/>
    <w:rsid w:val="00DF1E33"/>
    <w:rsid w:val="00DF2065"/>
    <w:rsid w:val="00DF232D"/>
    <w:rsid w:val="00DF23E9"/>
    <w:rsid w:val="00DF267C"/>
    <w:rsid w:val="00DF2A8F"/>
    <w:rsid w:val="00DF2B6A"/>
    <w:rsid w:val="00DF2E29"/>
    <w:rsid w:val="00DF3B06"/>
    <w:rsid w:val="00DF40F0"/>
    <w:rsid w:val="00DF4413"/>
    <w:rsid w:val="00DF45D9"/>
    <w:rsid w:val="00DF4C5B"/>
    <w:rsid w:val="00DF582B"/>
    <w:rsid w:val="00DF5B69"/>
    <w:rsid w:val="00DF70B8"/>
    <w:rsid w:val="00DF7757"/>
    <w:rsid w:val="00DF7DCC"/>
    <w:rsid w:val="00E002CA"/>
    <w:rsid w:val="00E00952"/>
    <w:rsid w:val="00E009A1"/>
    <w:rsid w:val="00E00A46"/>
    <w:rsid w:val="00E011E7"/>
    <w:rsid w:val="00E01298"/>
    <w:rsid w:val="00E018A9"/>
    <w:rsid w:val="00E029DE"/>
    <w:rsid w:val="00E03411"/>
    <w:rsid w:val="00E03AE9"/>
    <w:rsid w:val="00E03C14"/>
    <w:rsid w:val="00E03D2C"/>
    <w:rsid w:val="00E03F3B"/>
    <w:rsid w:val="00E04AD8"/>
    <w:rsid w:val="00E04E5F"/>
    <w:rsid w:val="00E04F95"/>
    <w:rsid w:val="00E055BB"/>
    <w:rsid w:val="00E057EE"/>
    <w:rsid w:val="00E0582E"/>
    <w:rsid w:val="00E05A54"/>
    <w:rsid w:val="00E060A4"/>
    <w:rsid w:val="00E0618F"/>
    <w:rsid w:val="00E061F9"/>
    <w:rsid w:val="00E0630B"/>
    <w:rsid w:val="00E066E0"/>
    <w:rsid w:val="00E06D7F"/>
    <w:rsid w:val="00E06FC6"/>
    <w:rsid w:val="00E07349"/>
    <w:rsid w:val="00E077EC"/>
    <w:rsid w:val="00E079F5"/>
    <w:rsid w:val="00E07AF4"/>
    <w:rsid w:val="00E07B08"/>
    <w:rsid w:val="00E10A3F"/>
    <w:rsid w:val="00E10D4F"/>
    <w:rsid w:val="00E117D2"/>
    <w:rsid w:val="00E1183B"/>
    <w:rsid w:val="00E11F58"/>
    <w:rsid w:val="00E127D8"/>
    <w:rsid w:val="00E12918"/>
    <w:rsid w:val="00E12AF1"/>
    <w:rsid w:val="00E1307B"/>
    <w:rsid w:val="00E131BA"/>
    <w:rsid w:val="00E13240"/>
    <w:rsid w:val="00E136D6"/>
    <w:rsid w:val="00E138ED"/>
    <w:rsid w:val="00E13F0C"/>
    <w:rsid w:val="00E13F71"/>
    <w:rsid w:val="00E1497A"/>
    <w:rsid w:val="00E15342"/>
    <w:rsid w:val="00E1585E"/>
    <w:rsid w:val="00E159B3"/>
    <w:rsid w:val="00E15F9A"/>
    <w:rsid w:val="00E16969"/>
    <w:rsid w:val="00E177EC"/>
    <w:rsid w:val="00E1782C"/>
    <w:rsid w:val="00E2038D"/>
    <w:rsid w:val="00E20638"/>
    <w:rsid w:val="00E20716"/>
    <w:rsid w:val="00E209D2"/>
    <w:rsid w:val="00E20BF6"/>
    <w:rsid w:val="00E213BE"/>
    <w:rsid w:val="00E215E6"/>
    <w:rsid w:val="00E217F4"/>
    <w:rsid w:val="00E218CD"/>
    <w:rsid w:val="00E21F48"/>
    <w:rsid w:val="00E21F60"/>
    <w:rsid w:val="00E2223D"/>
    <w:rsid w:val="00E2268D"/>
    <w:rsid w:val="00E228A6"/>
    <w:rsid w:val="00E22E69"/>
    <w:rsid w:val="00E22F03"/>
    <w:rsid w:val="00E23405"/>
    <w:rsid w:val="00E23458"/>
    <w:rsid w:val="00E234E5"/>
    <w:rsid w:val="00E24110"/>
    <w:rsid w:val="00E241E2"/>
    <w:rsid w:val="00E2493C"/>
    <w:rsid w:val="00E2497A"/>
    <w:rsid w:val="00E24B61"/>
    <w:rsid w:val="00E24EB6"/>
    <w:rsid w:val="00E24EC1"/>
    <w:rsid w:val="00E25190"/>
    <w:rsid w:val="00E256EE"/>
    <w:rsid w:val="00E25A26"/>
    <w:rsid w:val="00E25CD2"/>
    <w:rsid w:val="00E25ED8"/>
    <w:rsid w:val="00E260E0"/>
    <w:rsid w:val="00E26117"/>
    <w:rsid w:val="00E26443"/>
    <w:rsid w:val="00E2653D"/>
    <w:rsid w:val="00E266B4"/>
    <w:rsid w:val="00E26B24"/>
    <w:rsid w:val="00E26DA7"/>
    <w:rsid w:val="00E26E7A"/>
    <w:rsid w:val="00E272E8"/>
    <w:rsid w:val="00E27560"/>
    <w:rsid w:val="00E27FB0"/>
    <w:rsid w:val="00E304BB"/>
    <w:rsid w:val="00E30C0A"/>
    <w:rsid w:val="00E30C67"/>
    <w:rsid w:val="00E31052"/>
    <w:rsid w:val="00E3122D"/>
    <w:rsid w:val="00E31469"/>
    <w:rsid w:val="00E31666"/>
    <w:rsid w:val="00E31A53"/>
    <w:rsid w:val="00E3215E"/>
    <w:rsid w:val="00E326CE"/>
    <w:rsid w:val="00E32877"/>
    <w:rsid w:val="00E329DB"/>
    <w:rsid w:val="00E336BF"/>
    <w:rsid w:val="00E33797"/>
    <w:rsid w:val="00E33831"/>
    <w:rsid w:val="00E33C3B"/>
    <w:rsid w:val="00E33D29"/>
    <w:rsid w:val="00E341A6"/>
    <w:rsid w:val="00E3431C"/>
    <w:rsid w:val="00E345A3"/>
    <w:rsid w:val="00E345D2"/>
    <w:rsid w:val="00E34C33"/>
    <w:rsid w:val="00E35554"/>
    <w:rsid w:val="00E35E20"/>
    <w:rsid w:val="00E35FAF"/>
    <w:rsid w:val="00E360C0"/>
    <w:rsid w:val="00E36462"/>
    <w:rsid w:val="00E36A8E"/>
    <w:rsid w:val="00E36B24"/>
    <w:rsid w:val="00E36B3E"/>
    <w:rsid w:val="00E36C48"/>
    <w:rsid w:val="00E37628"/>
    <w:rsid w:val="00E37ACE"/>
    <w:rsid w:val="00E37C55"/>
    <w:rsid w:val="00E37CB6"/>
    <w:rsid w:val="00E37EBB"/>
    <w:rsid w:val="00E401A3"/>
    <w:rsid w:val="00E406F4"/>
    <w:rsid w:val="00E40CBC"/>
    <w:rsid w:val="00E40F9F"/>
    <w:rsid w:val="00E4131F"/>
    <w:rsid w:val="00E4154D"/>
    <w:rsid w:val="00E41A84"/>
    <w:rsid w:val="00E41EC1"/>
    <w:rsid w:val="00E41FFD"/>
    <w:rsid w:val="00E421ED"/>
    <w:rsid w:val="00E42406"/>
    <w:rsid w:val="00E427E3"/>
    <w:rsid w:val="00E428B8"/>
    <w:rsid w:val="00E42A10"/>
    <w:rsid w:val="00E43839"/>
    <w:rsid w:val="00E438B7"/>
    <w:rsid w:val="00E43DE3"/>
    <w:rsid w:val="00E4411D"/>
    <w:rsid w:val="00E442AE"/>
    <w:rsid w:val="00E445CE"/>
    <w:rsid w:val="00E44696"/>
    <w:rsid w:val="00E44C8D"/>
    <w:rsid w:val="00E452E7"/>
    <w:rsid w:val="00E45381"/>
    <w:rsid w:val="00E45AA7"/>
    <w:rsid w:val="00E45E73"/>
    <w:rsid w:val="00E46124"/>
    <w:rsid w:val="00E4622D"/>
    <w:rsid w:val="00E463C1"/>
    <w:rsid w:val="00E463EC"/>
    <w:rsid w:val="00E4688E"/>
    <w:rsid w:val="00E46B4D"/>
    <w:rsid w:val="00E47785"/>
    <w:rsid w:val="00E477C3"/>
    <w:rsid w:val="00E47879"/>
    <w:rsid w:val="00E47BAD"/>
    <w:rsid w:val="00E501BA"/>
    <w:rsid w:val="00E51810"/>
    <w:rsid w:val="00E52050"/>
    <w:rsid w:val="00E52220"/>
    <w:rsid w:val="00E52253"/>
    <w:rsid w:val="00E5296F"/>
    <w:rsid w:val="00E52AE3"/>
    <w:rsid w:val="00E53045"/>
    <w:rsid w:val="00E5338F"/>
    <w:rsid w:val="00E535A7"/>
    <w:rsid w:val="00E53D72"/>
    <w:rsid w:val="00E53EFC"/>
    <w:rsid w:val="00E5425D"/>
    <w:rsid w:val="00E54390"/>
    <w:rsid w:val="00E543E8"/>
    <w:rsid w:val="00E5485B"/>
    <w:rsid w:val="00E548FF"/>
    <w:rsid w:val="00E5497A"/>
    <w:rsid w:val="00E54C5C"/>
    <w:rsid w:val="00E5542E"/>
    <w:rsid w:val="00E559C0"/>
    <w:rsid w:val="00E55B09"/>
    <w:rsid w:val="00E55C53"/>
    <w:rsid w:val="00E55ED7"/>
    <w:rsid w:val="00E56971"/>
    <w:rsid w:val="00E57D41"/>
    <w:rsid w:val="00E57D63"/>
    <w:rsid w:val="00E600F5"/>
    <w:rsid w:val="00E60903"/>
    <w:rsid w:val="00E60A54"/>
    <w:rsid w:val="00E60CA1"/>
    <w:rsid w:val="00E61018"/>
    <w:rsid w:val="00E6115D"/>
    <w:rsid w:val="00E6138F"/>
    <w:rsid w:val="00E61467"/>
    <w:rsid w:val="00E61612"/>
    <w:rsid w:val="00E61E6B"/>
    <w:rsid w:val="00E623F5"/>
    <w:rsid w:val="00E625A3"/>
    <w:rsid w:val="00E62678"/>
    <w:rsid w:val="00E62791"/>
    <w:rsid w:val="00E627B1"/>
    <w:rsid w:val="00E63241"/>
    <w:rsid w:val="00E63BDA"/>
    <w:rsid w:val="00E6435C"/>
    <w:rsid w:val="00E647E1"/>
    <w:rsid w:val="00E64B0E"/>
    <w:rsid w:val="00E64EAD"/>
    <w:rsid w:val="00E652E9"/>
    <w:rsid w:val="00E65328"/>
    <w:rsid w:val="00E659BE"/>
    <w:rsid w:val="00E65A8E"/>
    <w:rsid w:val="00E66263"/>
    <w:rsid w:val="00E665F5"/>
    <w:rsid w:val="00E6689F"/>
    <w:rsid w:val="00E66E5A"/>
    <w:rsid w:val="00E6738C"/>
    <w:rsid w:val="00E6743D"/>
    <w:rsid w:val="00E6762A"/>
    <w:rsid w:val="00E67757"/>
    <w:rsid w:val="00E67826"/>
    <w:rsid w:val="00E7055A"/>
    <w:rsid w:val="00E706EA"/>
    <w:rsid w:val="00E708A0"/>
    <w:rsid w:val="00E7096E"/>
    <w:rsid w:val="00E70AF9"/>
    <w:rsid w:val="00E70B57"/>
    <w:rsid w:val="00E70D4B"/>
    <w:rsid w:val="00E70FEB"/>
    <w:rsid w:val="00E7148C"/>
    <w:rsid w:val="00E7156B"/>
    <w:rsid w:val="00E715C2"/>
    <w:rsid w:val="00E7192F"/>
    <w:rsid w:val="00E72384"/>
    <w:rsid w:val="00E727AF"/>
    <w:rsid w:val="00E7299D"/>
    <w:rsid w:val="00E72B91"/>
    <w:rsid w:val="00E72C01"/>
    <w:rsid w:val="00E72D23"/>
    <w:rsid w:val="00E7320F"/>
    <w:rsid w:val="00E732F9"/>
    <w:rsid w:val="00E73345"/>
    <w:rsid w:val="00E734EA"/>
    <w:rsid w:val="00E73A6C"/>
    <w:rsid w:val="00E73A95"/>
    <w:rsid w:val="00E73D30"/>
    <w:rsid w:val="00E73E1D"/>
    <w:rsid w:val="00E74E97"/>
    <w:rsid w:val="00E75454"/>
    <w:rsid w:val="00E75532"/>
    <w:rsid w:val="00E75591"/>
    <w:rsid w:val="00E75765"/>
    <w:rsid w:val="00E75A76"/>
    <w:rsid w:val="00E75DE4"/>
    <w:rsid w:val="00E76524"/>
    <w:rsid w:val="00E76C7D"/>
    <w:rsid w:val="00E76D84"/>
    <w:rsid w:val="00E770E5"/>
    <w:rsid w:val="00E77277"/>
    <w:rsid w:val="00E7760C"/>
    <w:rsid w:val="00E7778E"/>
    <w:rsid w:val="00E779D6"/>
    <w:rsid w:val="00E808BD"/>
    <w:rsid w:val="00E80A50"/>
    <w:rsid w:val="00E80C14"/>
    <w:rsid w:val="00E80EE6"/>
    <w:rsid w:val="00E81267"/>
    <w:rsid w:val="00E812B8"/>
    <w:rsid w:val="00E814A9"/>
    <w:rsid w:val="00E814C9"/>
    <w:rsid w:val="00E816EC"/>
    <w:rsid w:val="00E81928"/>
    <w:rsid w:val="00E81E24"/>
    <w:rsid w:val="00E823BC"/>
    <w:rsid w:val="00E82526"/>
    <w:rsid w:val="00E826B1"/>
    <w:rsid w:val="00E829BD"/>
    <w:rsid w:val="00E82A90"/>
    <w:rsid w:val="00E82DE8"/>
    <w:rsid w:val="00E82F55"/>
    <w:rsid w:val="00E8303E"/>
    <w:rsid w:val="00E8317B"/>
    <w:rsid w:val="00E833E9"/>
    <w:rsid w:val="00E83551"/>
    <w:rsid w:val="00E835D9"/>
    <w:rsid w:val="00E83BB5"/>
    <w:rsid w:val="00E83BCC"/>
    <w:rsid w:val="00E83E89"/>
    <w:rsid w:val="00E84342"/>
    <w:rsid w:val="00E845BD"/>
    <w:rsid w:val="00E84681"/>
    <w:rsid w:val="00E848CE"/>
    <w:rsid w:val="00E84C92"/>
    <w:rsid w:val="00E85A47"/>
    <w:rsid w:val="00E8634D"/>
    <w:rsid w:val="00E867E7"/>
    <w:rsid w:val="00E86C2B"/>
    <w:rsid w:val="00E86C34"/>
    <w:rsid w:val="00E86D8A"/>
    <w:rsid w:val="00E871D8"/>
    <w:rsid w:val="00E87343"/>
    <w:rsid w:val="00E8753C"/>
    <w:rsid w:val="00E87A03"/>
    <w:rsid w:val="00E90099"/>
    <w:rsid w:val="00E901DA"/>
    <w:rsid w:val="00E90338"/>
    <w:rsid w:val="00E904C3"/>
    <w:rsid w:val="00E9087E"/>
    <w:rsid w:val="00E9093B"/>
    <w:rsid w:val="00E9094A"/>
    <w:rsid w:val="00E90A50"/>
    <w:rsid w:val="00E90C86"/>
    <w:rsid w:val="00E90DC6"/>
    <w:rsid w:val="00E90E1E"/>
    <w:rsid w:val="00E90F66"/>
    <w:rsid w:val="00E913AF"/>
    <w:rsid w:val="00E917E5"/>
    <w:rsid w:val="00E917FD"/>
    <w:rsid w:val="00E91C66"/>
    <w:rsid w:val="00E91CB8"/>
    <w:rsid w:val="00E9204D"/>
    <w:rsid w:val="00E921AE"/>
    <w:rsid w:val="00E92284"/>
    <w:rsid w:val="00E924E2"/>
    <w:rsid w:val="00E92CEA"/>
    <w:rsid w:val="00E92FDD"/>
    <w:rsid w:val="00E930D8"/>
    <w:rsid w:val="00E936E6"/>
    <w:rsid w:val="00E9392C"/>
    <w:rsid w:val="00E93DF0"/>
    <w:rsid w:val="00E93E5B"/>
    <w:rsid w:val="00E94334"/>
    <w:rsid w:val="00E94393"/>
    <w:rsid w:val="00E947D5"/>
    <w:rsid w:val="00E94C43"/>
    <w:rsid w:val="00E95B1B"/>
    <w:rsid w:val="00E95F7D"/>
    <w:rsid w:val="00E9611A"/>
    <w:rsid w:val="00E9614C"/>
    <w:rsid w:val="00E96508"/>
    <w:rsid w:val="00E9676C"/>
    <w:rsid w:val="00E96979"/>
    <w:rsid w:val="00E97720"/>
    <w:rsid w:val="00E979B8"/>
    <w:rsid w:val="00E97C6A"/>
    <w:rsid w:val="00EA01A0"/>
    <w:rsid w:val="00EA02EE"/>
    <w:rsid w:val="00EA04CB"/>
    <w:rsid w:val="00EA0ABC"/>
    <w:rsid w:val="00EA0CED"/>
    <w:rsid w:val="00EA0D49"/>
    <w:rsid w:val="00EA0D8E"/>
    <w:rsid w:val="00EA0DB6"/>
    <w:rsid w:val="00EA0EE3"/>
    <w:rsid w:val="00EA1AAE"/>
    <w:rsid w:val="00EA22A5"/>
    <w:rsid w:val="00EA23E8"/>
    <w:rsid w:val="00EA2596"/>
    <w:rsid w:val="00EA2622"/>
    <w:rsid w:val="00EA2B1A"/>
    <w:rsid w:val="00EA2CAC"/>
    <w:rsid w:val="00EA34EF"/>
    <w:rsid w:val="00EA3EA2"/>
    <w:rsid w:val="00EA4887"/>
    <w:rsid w:val="00EA4A65"/>
    <w:rsid w:val="00EA50B3"/>
    <w:rsid w:val="00EA51A8"/>
    <w:rsid w:val="00EA51F3"/>
    <w:rsid w:val="00EA548E"/>
    <w:rsid w:val="00EA5678"/>
    <w:rsid w:val="00EA5850"/>
    <w:rsid w:val="00EA5B24"/>
    <w:rsid w:val="00EA5B78"/>
    <w:rsid w:val="00EA60D8"/>
    <w:rsid w:val="00EA6257"/>
    <w:rsid w:val="00EA6A5A"/>
    <w:rsid w:val="00EA6E20"/>
    <w:rsid w:val="00EA700A"/>
    <w:rsid w:val="00EA73C1"/>
    <w:rsid w:val="00EA7AAC"/>
    <w:rsid w:val="00EA7CDE"/>
    <w:rsid w:val="00EB0267"/>
    <w:rsid w:val="00EB0407"/>
    <w:rsid w:val="00EB041B"/>
    <w:rsid w:val="00EB07E3"/>
    <w:rsid w:val="00EB0878"/>
    <w:rsid w:val="00EB08E3"/>
    <w:rsid w:val="00EB08ED"/>
    <w:rsid w:val="00EB124D"/>
    <w:rsid w:val="00EB1D7E"/>
    <w:rsid w:val="00EB2BD6"/>
    <w:rsid w:val="00EB2D1B"/>
    <w:rsid w:val="00EB30B9"/>
    <w:rsid w:val="00EB3932"/>
    <w:rsid w:val="00EB3AAB"/>
    <w:rsid w:val="00EB3AE2"/>
    <w:rsid w:val="00EB40E7"/>
    <w:rsid w:val="00EB46A8"/>
    <w:rsid w:val="00EB4E5B"/>
    <w:rsid w:val="00EB51CB"/>
    <w:rsid w:val="00EB5C77"/>
    <w:rsid w:val="00EB6334"/>
    <w:rsid w:val="00EB6582"/>
    <w:rsid w:val="00EB6594"/>
    <w:rsid w:val="00EB7223"/>
    <w:rsid w:val="00EB7B21"/>
    <w:rsid w:val="00EB7DB0"/>
    <w:rsid w:val="00EB7E14"/>
    <w:rsid w:val="00EC021A"/>
    <w:rsid w:val="00EC09CD"/>
    <w:rsid w:val="00EC0B75"/>
    <w:rsid w:val="00EC0E70"/>
    <w:rsid w:val="00EC1361"/>
    <w:rsid w:val="00EC1451"/>
    <w:rsid w:val="00EC1825"/>
    <w:rsid w:val="00EC19FB"/>
    <w:rsid w:val="00EC2268"/>
    <w:rsid w:val="00EC22C7"/>
    <w:rsid w:val="00EC22DC"/>
    <w:rsid w:val="00EC27C7"/>
    <w:rsid w:val="00EC2887"/>
    <w:rsid w:val="00EC290A"/>
    <w:rsid w:val="00EC2B11"/>
    <w:rsid w:val="00EC2BDC"/>
    <w:rsid w:val="00EC2D7A"/>
    <w:rsid w:val="00EC2D7E"/>
    <w:rsid w:val="00EC3270"/>
    <w:rsid w:val="00EC3563"/>
    <w:rsid w:val="00EC3686"/>
    <w:rsid w:val="00EC3CF8"/>
    <w:rsid w:val="00EC3E05"/>
    <w:rsid w:val="00EC41C7"/>
    <w:rsid w:val="00EC4231"/>
    <w:rsid w:val="00EC45E3"/>
    <w:rsid w:val="00EC4708"/>
    <w:rsid w:val="00EC482A"/>
    <w:rsid w:val="00EC4A60"/>
    <w:rsid w:val="00EC4AC8"/>
    <w:rsid w:val="00EC4DE4"/>
    <w:rsid w:val="00EC50FA"/>
    <w:rsid w:val="00EC5403"/>
    <w:rsid w:val="00EC5425"/>
    <w:rsid w:val="00EC5621"/>
    <w:rsid w:val="00EC573F"/>
    <w:rsid w:val="00EC5937"/>
    <w:rsid w:val="00EC5B24"/>
    <w:rsid w:val="00EC5DAE"/>
    <w:rsid w:val="00EC5DF3"/>
    <w:rsid w:val="00EC5EE9"/>
    <w:rsid w:val="00EC63A0"/>
    <w:rsid w:val="00EC64A0"/>
    <w:rsid w:val="00EC650C"/>
    <w:rsid w:val="00EC6586"/>
    <w:rsid w:val="00EC6593"/>
    <w:rsid w:val="00EC67F3"/>
    <w:rsid w:val="00EC69F9"/>
    <w:rsid w:val="00EC74E1"/>
    <w:rsid w:val="00EC756E"/>
    <w:rsid w:val="00EC76E0"/>
    <w:rsid w:val="00EC7A9C"/>
    <w:rsid w:val="00EC7ACA"/>
    <w:rsid w:val="00ED0015"/>
    <w:rsid w:val="00ED02DA"/>
    <w:rsid w:val="00ED05F7"/>
    <w:rsid w:val="00ED077B"/>
    <w:rsid w:val="00ED0A9F"/>
    <w:rsid w:val="00ED1041"/>
    <w:rsid w:val="00ED1182"/>
    <w:rsid w:val="00ED136E"/>
    <w:rsid w:val="00ED144C"/>
    <w:rsid w:val="00ED18F9"/>
    <w:rsid w:val="00ED1C85"/>
    <w:rsid w:val="00ED2966"/>
    <w:rsid w:val="00ED2B32"/>
    <w:rsid w:val="00ED30B7"/>
    <w:rsid w:val="00ED325F"/>
    <w:rsid w:val="00ED397A"/>
    <w:rsid w:val="00ED39E3"/>
    <w:rsid w:val="00ED3AE8"/>
    <w:rsid w:val="00ED3B27"/>
    <w:rsid w:val="00ED3B2E"/>
    <w:rsid w:val="00ED3BED"/>
    <w:rsid w:val="00ED3FBC"/>
    <w:rsid w:val="00ED489C"/>
    <w:rsid w:val="00ED6008"/>
    <w:rsid w:val="00ED63BB"/>
    <w:rsid w:val="00ED643F"/>
    <w:rsid w:val="00ED66D5"/>
    <w:rsid w:val="00ED67E6"/>
    <w:rsid w:val="00ED6832"/>
    <w:rsid w:val="00ED6ADC"/>
    <w:rsid w:val="00ED6DB6"/>
    <w:rsid w:val="00ED6EEB"/>
    <w:rsid w:val="00ED7152"/>
    <w:rsid w:val="00ED766B"/>
    <w:rsid w:val="00ED7870"/>
    <w:rsid w:val="00ED7878"/>
    <w:rsid w:val="00ED7B90"/>
    <w:rsid w:val="00ED7DDA"/>
    <w:rsid w:val="00ED7EF5"/>
    <w:rsid w:val="00EE08C0"/>
    <w:rsid w:val="00EE0B5A"/>
    <w:rsid w:val="00EE1671"/>
    <w:rsid w:val="00EE17E6"/>
    <w:rsid w:val="00EE19E3"/>
    <w:rsid w:val="00EE2119"/>
    <w:rsid w:val="00EE269D"/>
    <w:rsid w:val="00EE2C27"/>
    <w:rsid w:val="00EE2CFD"/>
    <w:rsid w:val="00EE2DA1"/>
    <w:rsid w:val="00EE3359"/>
    <w:rsid w:val="00EE371C"/>
    <w:rsid w:val="00EE37B5"/>
    <w:rsid w:val="00EE4079"/>
    <w:rsid w:val="00EE43FD"/>
    <w:rsid w:val="00EE4998"/>
    <w:rsid w:val="00EE4ED1"/>
    <w:rsid w:val="00EE5176"/>
    <w:rsid w:val="00EE5324"/>
    <w:rsid w:val="00EE54A8"/>
    <w:rsid w:val="00EE54AC"/>
    <w:rsid w:val="00EE629C"/>
    <w:rsid w:val="00EE62DB"/>
    <w:rsid w:val="00EE6D56"/>
    <w:rsid w:val="00EE708F"/>
    <w:rsid w:val="00EE7A88"/>
    <w:rsid w:val="00EE7BFB"/>
    <w:rsid w:val="00EE7C61"/>
    <w:rsid w:val="00EE7EEC"/>
    <w:rsid w:val="00EF006D"/>
    <w:rsid w:val="00EF01A3"/>
    <w:rsid w:val="00EF06F7"/>
    <w:rsid w:val="00EF0E82"/>
    <w:rsid w:val="00EF0F33"/>
    <w:rsid w:val="00EF10B7"/>
    <w:rsid w:val="00EF1180"/>
    <w:rsid w:val="00EF13EE"/>
    <w:rsid w:val="00EF189A"/>
    <w:rsid w:val="00EF1F9A"/>
    <w:rsid w:val="00EF2512"/>
    <w:rsid w:val="00EF2659"/>
    <w:rsid w:val="00EF27EE"/>
    <w:rsid w:val="00EF2C63"/>
    <w:rsid w:val="00EF323D"/>
    <w:rsid w:val="00EF3382"/>
    <w:rsid w:val="00EF33C3"/>
    <w:rsid w:val="00EF3556"/>
    <w:rsid w:val="00EF35F7"/>
    <w:rsid w:val="00EF4567"/>
    <w:rsid w:val="00EF46E7"/>
    <w:rsid w:val="00EF4AA9"/>
    <w:rsid w:val="00EF4E14"/>
    <w:rsid w:val="00EF4ED5"/>
    <w:rsid w:val="00EF5E06"/>
    <w:rsid w:val="00EF5EB0"/>
    <w:rsid w:val="00EF611B"/>
    <w:rsid w:val="00EF6149"/>
    <w:rsid w:val="00EF6240"/>
    <w:rsid w:val="00EF635A"/>
    <w:rsid w:val="00EF63E4"/>
    <w:rsid w:val="00EF63E9"/>
    <w:rsid w:val="00EF6890"/>
    <w:rsid w:val="00EF6B6C"/>
    <w:rsid w:val="00EF6BA6"/>
    <w:rsid w:val="00EF6F2E"/>
    <w:rsid w:val="00EF73C8"/>
    <w:rsid w:val="00EF7442"/>
    <w:rsid w:val="00EF7B96"/>
    <w:rsid w:val="00F010A8"/>
    <w:rsid w:val="00F0120D"/>
    <w:rsid w:val="00F01C3D"/>
    <w:rsid w:val="00F01D46"/>
    <w:rsid w:val="00F0268A"/>
    <w:rsid w:val="00F028FF"/>
    <w:rsid w:val="00F02B90"/>
    <w:rsid w:val="00F02E1B"/>
    <w:rsid w:val="00F02F18"/>
    <w:rsid w:val="00F03796"/>
    <w:rsid w:val="00F0392A"/>
    <w:rsid w:val="00F0392B"/>
    <w:rsid w:val="00F03AC7"/>
    <w:rsid w:val="00F040A7"/>
    <w:rsid w:val="00F043DF"/>
    <w:rsid w:val="00F04EFB"/>
    <w:rsid w:val="00F05053"/>
    <w:rsid w:val="00F050F4"/>
    <w:rsid w:val="00F0568A"/>
    <w:rsid w:val="00F05B6D"/>
    <w:rsid w:val="00F05FDC"/>
    <w:rsid w:val="00F06590"/>
    <w:rsid w:val="00F07383"/>
    <w:rsid w:val="00F077D6"/>
    <w:rsid w:val="00F079EE"/>
    <w:rsid w:val="00F07DAB"/>
    <w:rsid w:val="00F07FA5"/>
    <w:rsid w:val="00F100F0"/>
    <w:rsid w:val="00F1046B"/>
    <w:rsid w:val="00F10DA2"/>
    <w:rsid w:val="00F110A7"/>
    <w:rsid w:val="00F11462"/>
    <w:rsid w:val="00F11511"/>
    <w:rsid w:val="00F11776"/>
    <w:rsid w:val="00F11CA7"/>
    <w:rsid w:val="00F12200"/>
    <w:rsid w:val="00F1249C"/>
    <w:rsid w:val="00F12670"/>
    <w:rsid w:val="00F12971"/>
    <w:rsid w:val="00F1371D"/>
    <w:rsid w:val="00F13FD6"/>
    <w:rsid w:val="00F14259"/>
    <w:rsid w:val="00F1457A"/>
    <w:rsid w:val="00F147DD"/>
    <w:rsid w:val="00F14C06"/>
    <w:rsid w:val="00F152D2"/>
    <w:rsid w:val="00F15C57"/>
    <w:rsid w:val="00F15DD6"/>
    <w:rsid w:val="00F15E05"/>
    <w:rsid w:val="00F15E64"/>
    <w:rsid w:val="00F162F6"/>
    <w:rsid w:val="00F16704"/>
    <w:rsid w:val="00F17384"/>
    <w:rsid w:val="00F17424"/>
    <w:rsid w:val="00F17684"/>
    <w:rsid w:val="00F17872"/>
    <w:rsid w:val="00F17900"/>
    <w:rsid w:val="00F17C2A"/>
    <w:rsid w:val="00F17C36"/>
    <w:rsid w:val="00F20002"/>
    <w:rsid w:val="00F2023C"/>
    <w:rsid w:val="00F2045B"/>
    <w:rsid w:val="00F206D5"/>
    <w:rsid w:val="00F20964"/>
    <w:rsid w:val="00F20DEB"/>
    <w:rsid w:val="00F21160"/>
    <w:rsid w:val="00F214B7"/>
    <w:rsid w:val="00F214D4"/>
    <w:rsid w:val="00F2182C"/>
    <w:rsid w:val="00F2235A"/>
    <w:rsid w:val="00F223D0"/>
    <w:rsid w:val="00F22647"/>
    <w:rsid w:val="00F226AF"/>
    <w:rsid w:val="00F229AC"/>
    <w:rsid w:val="00F229CE"/>
    <w:rsid w:val="00F22B48"/>
    <w:rsid w:val="00F22D6F"/>
    <w:rsid w:val="00F22E0C"/>
    <w:rsid w:val="00F2305D"/>
    <w:rsid w:val="00F23135"/>
    <w:rsid w:val="00F2368C"/>
    <w:rsid w:val="00F2396B"/>
    <w:rsid w:val="00F23C3F"/>
    <w:rsid w:val="00F23F60"/>
    <w:rsid w:val="00F243E0"/>
    <w:rsid w:val="00F249D3"/>
    <w:rsid w:val="00F25235"/>
    <w:rsid w:val="00F25462"/>
    <w:rsid w:val="00F254F3"/>
    <w:rsid w:val="00F2580A"/>
    <w:rsid w:val="00F25995"/>
    <w:rsid w:val="00F25AE2"/>
    <w:rsid w:val="00F2611A"/>
    <w:rsid w:val="00F26E22"/>
    <w:rsid w:val="00F27483"/>
    <w:rsid w:val="00F27CF8"/>
    <w:rsid w:val="00F30012"/>
    <w:rsid w:val="00F30062"/>
    <w:rsid w:val="00F3025F"/>
    <w:rsid w:val="00F302F9"/>
    <w:rsid w:val="00F304DA"/>
    <w:rsid w:val="00F30B13"/>
    <w:rsid w:val="00F30B80"/>
    <w:rsid w:val="00F311F2"/>
    <w:rsid w:val="00F31761"/>
    <w:rsid w:val="00F323DA"/>
    <w:rsid w:val="00F3255A"/>
    <w:rsid w:val="00F32D1F"/>
    <w:rsid w:val="00F32D26"/>
    <w:rsid w:val="00F32D56"/>
    <w:rsid w:val="00F332B7"/>
    <w:rsid w:val="00F33BEC"/>
    <w:rsid w:val="00F343FC"/>
    <w:rsid w:val="00F347A8"/>
    <w:rsid w:val="00F34935"/>
    <w:rsid w:val="00F34DEF"/>
    <w:rsid w:val="00F35423"/>
    <w:rsid w:val="00F35426"/>
    <w:rsid w:val="00F3586A"/>
    <w:rsid w:val="00F3590E"/>
    <w:rsid w:val="00F35984"/>
    <w:rsid w:val="00F35AA8"/>
    <w:rsid w:val="00F35D0B"/>
    <w:rsid w:val="00F35E0A"/>
    <w:rsid w:val="00F364D7"/>
    <w:rsid w:val="00F365B4"/>
    <w:rsid w:val="00F36BDC"/>
    <w:rsid w:val="00F36BF6"/>
    <w:rsid w:val="00F36DB2"/>
    <w:rsid w:val="00F37252"/>
    <w:rsid w:val="00F374EA"/>
    <w:rsid w:val="00F37DA2"/>
    <w:rsid w:val="00F37E83"/>
    <w:rsid w:val="00F402AF"/>
    <w:rsid w:val="00F40464"/>
    <w:rsid w:val="00F405F3"/>
    <w:rsid w:val="00F40661"/>
    <w:rsid w:val="00F40783"/>
    <w:rsid w:val="00F4078E"/>
    <w:rsid w:val="00F40829"/>
    <w:rsid w:val="00F40A15"/>
    <w:rsid w:val="00F40DB0"/>
    <w:rsid w:val="00F40DBF"/>
    <w:rsid w:val="00F40EDE"/>
    <w:rsid w:val="00F40F0D"/>
    <w:rsid w:val="00F40F32"/>
    <w:rsid w:val="00F4101E"/>
    <w:rsid w:val="00F411E4"/>
    <w:rsid w:val="00F41504"/>
    <w:rsid w:val="00F419A9"/>
    <w:rsid w:val="00F41DD1"/>
    <w:rsid w:val="00F41DFF"/>
    <w:rsid w:val="00F42A71"/>
    <w:rsid w:val="00F42DF6"/>
    <w:rsid w:val="00F42E4D"/>
    <w:rsid w:val="00F4351D"/>
    <w:rsid w:val="00F43738"/>
    <w:rsid w:val="00F43AA7"/>
    <w:rsid w:val="00F4451E"/>
    <w:rsid w:val="00F446F0"/>
    <w:rsid w:val="00F44998"/>
    <w:rsid w:val="00F449CA"/>
    <w:rsid w:val="00F44BEC"/>
    <w:rsid w:val="00F44DF3"/>
    <w:rsid w:val="00F44ED6"/>
    <w:rsid w:val="00F450AB"/>
    <w:rsid w:val="00F45670"/>
    <w:rsid w:val="00F45BA9"/>
    <w:rsid w:val="00F45BD1"/>
    <w:rsid w:val="00F46172"/>
    <w:rsid w:val="00F46474"/>
    <w:rsid w:val="00F466EE"/>
    <w:rsid w:val="00F4688F"/>
    <w:rsid w:val="00F47262"/>
    <w:rsid w:val="00F47A82"/>
    <w:rsid w:val="00F47EF6"/>
    <w:rsid w:val="00F5032A"/>
    <w:rsid w:val="00F5047A"/>
    <w:rsid w:val="00F5047F"/>
    <w:rsid w:val="00F50CEF"/>
    <w:rsid w:val="00F50EC3"/>
    <w:rsid w:val="00F517FF"/>
    <w:rsid w:val="00F519BD"/>
    <w:rsid w:val="00F51AF1"/>
    <w:rsid w:val="00F51B0F"/>
    <w:rsid w:val="00F51BD9"/>
    <w:rsid w:val="00F520E1"/>
    <w:rsid w:val="00F521EB"/>
    <w:rsid w:val="00F522D8"/>
    <w:rsid w:val="00F528F7"/>
    <w:rsid w:val="00F52B3A"/>
    <w:rsid w:val="00F52BC2"/>
    <w:rsid w:val="00F52D08"/>
    <w:rsid w:val="00F52D9A"/>
    <w:rsid w:val="00F53314"/>
    <w:rsid w:val="00F536D6"/>
    <w:rsid w:val="00F537CF"/>
    <w:rsid w:val="00F53A1B"/>
    <w:rsid w:val="00F53DD1"/>
    <w:rsid w:val="00F53E35"/>
    <w:rsid w:val="00F55576"/>
    <w:rsid w:val="00F55C0A"/>
    <w:rsid w:val="00F55CFE"/>
    <w:rsid w:val="00F55DD8"/>
    <w:rsid w:val="00F5626F"/>
    <w:rsid w:val="00F5668E"/>
    <w:rsid w:val="00F569C7"/>
    <w:rsid w:val="00F56B60"/>
    <w:rsid w:val="00F56CFC"/>
    <w:rsid w:val="00F56EEE"/>
    <w:rsid w:val="00F57307"/>
    <w:rsid w:val="00F573EE"/>
    <w:rsid w:val="00F578A1"/>
    <w:rsid w:val="00F57A93"/>
    <w:rsid w:val="00F6038F"/>
    <w:rsid w:val="00F603B3"/>
    <w:rsid w:val="00F60728"/>
    <w:rsid w:val="00F60871"/>
    <w:rsid w:val="00F60D5E"/>
    <w:rsid w:val="00F61565"/>
    <w:rsid w:val="00F61B2D"/>
    <w:rsid w:val="00F621CC"/>
    <w:rsid w:val="00F622A5"/>
    <w:rsid w:val="00F624CE"/>
    <w:rsid w:val="00F62EC0"/>
    <w:rsid w:val="00F63137"/>
    <w:rsid w:val="00F6367C"/>
    <w:rsid w:val="00F63801"/>
    <w:rsid w:val="00F64A4C"/>
    <w:rsid w:val="00F65098"/>
    <w:rsid w:val="00F652F2"/>
    <w:rsid w:val="00F66B6E"/>
    <w:rsid w:val="00F66DEF"/>
    <w:rsid w:val="00F67329"/>
    <w:rsid w:val="00F67C43"/>
    <w:rsid w:val="00F67DD9"/>
    <w:rsid w:val="00F702BE"/>
    <w:rsid w:val="00F70C5B"/>
    <w:rsid w:val="00F70DB3"/>
    <w:rsid w:val="00F71046"/>
    <w:rsid w:val="00F71AB2"/>
    <w:rsid w:val="00F71B75"/>
    <w:rsid w:val="00F71D91"/>
    <w:rsid w:val="00F71F42"/>
    <w:rsid w:val="00F721C7"/>
    <w:rsid w:val="00F7245A"/>
    <w:rsid w:val="00F72782"/>
    <w:rsid w:val="00F72AB2"/>
    <w:rsid w:val="00F72E1D"/>
    <w:rsid w:val="00F7325C"/>
    <w:rsid w:val="00F73AB4"/>
    <w:rsid w:val="00F73B6C"/>
    <w:rsid w:val="00F73B85"/>
    <w:rsid w:val="00F73C08"/>
    <w:rsid w:val="00F73C61"/>
    <w:rsid w:val="00F73D0A"/>
    <w:rsid w:val="00F744D5"/>
    <w:rsid w:val="00F746A3"/>
    <w:rsid w:val="00F7512C"/>
    <w:rsid w:val="00F751D6"/>
    <w:rsid w:val="00F75280"/>
    <w:rsid w:val="00F758A0"/>
    <w:rsid w:val="00F758E2"/>
    <w:rsid w:val="00F7590F"/>
    <w:rsid w:val="00F75CBC"/>
    <w:rsid w:val="00F762AD"/>
    <w:rsid w:val="00F76873"/>
    <w:rsid w:val="00F76B1E"/>
    <w:rsid w:val="00F76C4B"/>
    <w:rsid w:val="00F76C8E"/>
    <w:rsid w:val="00F76DE3"/>
    <w:rsid w:val="00F77332"/>
    <w:rsid w:val="00F77425"/>
    <w:rsid w:val="00F77D22"/>
    <w:rsid w:val="00F8019A"/>
    <w:rsid w:val="00F80655"/>
    <w:rsid w:val="00F8089B"/>
    <w:rsid w:val="00F80B6B"/>
    <w:rsid w:val="00F80F49"/>
    <w:rsid w:val="00F8141D"/>
    <w:rsid w:val="00F81A3B"/>
    <w:rsid w:val="00F824D5"/>
    <w:rsid w:val="00F82C61"/>
    <w:rsid w:val="00F82F3C"/>
    <w:rsid w:val="00F8317A"/>
    <w:rsid w:val="00F837D1"/>
    <w:rsid w:val="00F83CAE"/>
    <w:rsid w:val="00F8497E"/>
    <w:rsid w:val="00F8499E"/>
    <w:rsid w:val="00F84A91"/>
    <w:rsid w:val="00F84BB4"/>
    <w:rsid w:val="00F851D2"/>
    <w:rsid w:val="00F85331"/>
    <w:rsid w:val="00F853A0"/>
    <w:rsid w:val="00F853D8"/>
    <w:rsid w:val="00F857D9"/>
    <w:rsid w:val="00F85836"/>
    <w:rsid w:val="00F85844"/>
    <w:rsid w:val="00F85AAF"/>
    <w:rsid w:val="00F85C5A"/>
    <w:rsid w:val="00F85D2F"/>
    <w:rsid w:val="00F85D58"/>
    <w:rsid w:val="00F85DEF"/>
    <w:rsid w:val="00F86013"/>
    <w:rsid w:val="00F86450"/>
    <w:rsid w:val="00F8660D"/>
    <w:rsid w:val="00F866B0"/>
    <w:rsid w:val="00F86706"/>
    <w:rsid w:val="00F86AB5"/>
    <w:rsid w:val="00F870EC"/>
    <w:rsid w:val="00F870ED"/>
    <w:rsid w:val="00F87613"/>
    <w:rsid w:val="00F87704"/>
    <w:rsid w:val="00F87912"/>
    <w:rsid w:val="00F87964"/>
    <w:rsid w:val="00F87AAE"/>
    <w:rsid w:val="00F87AC2"/>
    <w:rsid w:val="00F87F47"/>
    <w:rsid w:val="00F907D7"/>
    <w:rsid w:val="00F90C72"/>
    <w:rsid w:val="00F916CE"/>
    <w:rsid w:val="00F91ED8"/>
    <w:rsid w:val="00F91EF6"/>
    <w:rsid w:val="00F91F40"/>
    <w:rsid w:val="00F91FA1"/>
    <w:rsid w:val="00F92095"/>
    <w:rsid w:val="00F9220A"/>
    <w:rsid w:val="00F92483"/>
    <w:rsid w:val="00F924B4"/>
    <w:rsid w:val="00F9277D"/>
    <w:rsid w:val="00F928B1"/>
    <w:rsid w:val="00F93026"/>
    <w:rsid w:val="00F9342D"/>
    <w:rsid w:val="00F935D5"/>
    <w:rsid w:val="00F937E4"/>
    <w:rsid w:val="00F93B02"/>
    <w:rsid w:val="00F93C79"/>
    <w:rsid w:val="00F94313"/>
    <w:rsid w:val="00F94BFE"/>
    <w:rsid w:val="00F94EDE"/>
    <w:rsid w:val="00F94F06"/>
    <w:rsid w:val="00F958A3"/>
    <w:rsid w:val="00F95AB1"/>
    <w:rsid w:val="00F96DD0"/>
    <w:rsid w:val="00F97212"/>
    <w:rsid w:val="00F97283"/>
    <w:rsid w:val="00F97364"/>
    <w:rsid w:val="00F9753E"/>
    <w:rsid w:val="00F975FD"/>
    <w:rsid w:val="00F978A0"/>
    <w:rsid w:val="00FA0159"/>
    <w:rsid w:val="00FA043E"/>
    <w:rsid w:val="00FA0688"/>
    <w:rsid w:val="00FA0B13"/>
    <w:rsid w:val="00FA0D35"/>
    <w:rsid w:val="00FA0D49"/>
    <w:rsid w:val="00FA127F"/>
    <w:rsid w:val="00FA153E"/>
    <w:rsid w:val="00FA19BC"/>
    <w:rsid w:val="00FA1A36"/>
    <w:rsid w:val="00FA1AA9"/>
    <w:rsid w:val="00FA1C53"/>
    <w:rsid w:val="00FA1D36"/>
    <w:rsid w:val="00FA1D54"/>
    <w:rsid w:val="00FA1E9B"/>
    <w:rsid w:val="00FA2248"/>
    <w:rsid w:val="00FA31D2"/>
    <w:rsid w:val="00FA3243"/>
    <w:rsid w:val="00FA32FF"/>
    <w:rsid w:val="00FA38E4"/>
    <w:rsid w:val="00FA3C3E"/>
    <w:rsid w:val="00FA422B"/>
    <w:rsid w:val="00FA42D1"/>
    <w:rsid w:val="00FA45AE"/>
    <w:rsid w:val="00FA4ABC"/>
    <w:rsid w:val="00FA553C"/>
    <w:rsid w:val="00FA55DE"/>
    <w:rsid w:val="00FA5DEC"/>
    <w:rsid w:val="00FA71D1"/>
    <w:rsid w:val="00FA73AA"/>
    <w:rsid w:val="00FA767D"/>
    <w:rsid w:val="00FA76E2"/>
    <w:rsid w:val="00FA7A84"/>
    <w:rsid w:val="00FA7DBC"/>
    <w:rsid w:val="00FA7E58"/>
    <w:rsid w:val="00FB0043"/>
    <w:rsid w:val="00FB0B05"/>
    <w:rsid w:val="00FB1415"/>
    <w:rsid w:val="00FB1736"/>
    <w:rsid w:val="00FB1D34"/>
    <w:rsid w:val="00FB25FC"/>
    <w:rsid w:val="00FB269E"/>
    <w:rsid w:val="00FB2703"/>
    <w:rsid w:val="00FB33AA"/>
    <w:rsid w:val="00FB34F2"/>
    <w:rsid w:val="00FB37FB"/>
    <w:rsid w:val="00FB3801"/>
    <w:rsid w:val="00FB39AD"/>
    <w:rsid w:val="00FB3A06"/>
    <w:rsid w:val="00FB3FE8"/>
    <w:rsid w:val="00FB44C0"/>
    <w:rsid w:val="00FB4860"/>
    <w:rsid w:val="00FB4A9B"/>
    <w:rsid w:val="00FB4AEE"/>
    <w:rsid w:val="00FB4B22"/>
    <w:rsid w:val="00FB51E2"/>
    <w:rsid w:val="00FB56D1"/>
    <w:rsid w:val="00FB5A5F"/>
    <w:rsid w:val="00FB5AEA"/>
    <w:rsid w:val="00FB5CF5"/>
    <w:rsid w:val="00FB5D94"/>
    <w:rsid w:val="00FB60A4"/>
    <w:rsid w:val="00FB6EEF"/>
    <w:rsid w:val="00FB7071"/>
    <w:rsid w:val="00FB70E4"/>
    <w:rsid w:val="00FB7213"/>
    <w:rsid w:val="00FB74D4"/>
    <w:rsid w:val="00FB7928"/>
    <w:rsid w:val="00FB7B63"/>
    <w:rsid w:val="00FC0200"/>
    <w:rsid w:val="00FC091B"/>
    <w:rsid w:val="00FC0AA7"/>
    <w:rsid w:val="00FC0C44"/>
    <w:rsid w:val="00FC0F6E"/>
    <w:rsid w:val="00FC187A"/>
    <w:rsid w:val="00FC1AF7"/>
    <w:rsid w:val="00FC2290"/>
    <w:rsid w:val="00FC23A0"/>
    <w:rsid w:val="00FC2486"/>
    <w:rsid w:val="00FC279E"/>
    <w:rsid w:val="00FC28F7"/>
    <w:rsid w:val="00FC2C52"/>
    <w:rsid w:val="00FC2E37"/>
    <w:rsid w:val="00FC2E59"/>
    <w:rsid w:val="00FC3388"/>
    <w:rsid w:val="00FC362A"/>
    <w:rsid w:val="00FC40E1"/>
    <w:rsid w:val="00FC4DA1"/>
    <w:rsid w:val="00FC4DB4"/>
    <w:rsid w:val="00FC51A9"/>
    <w:rsid w:val="00FC5717"/>
    <w:rsid w:val="00FC5F42"/>
    <w:rsid w:val="00FC6729"/>
    <w:rsid w:val="00FC67A8"/>
    <w:rsid w:val="00FC6D19"/>
    <w:rsid w:val="00FC6D59"/>
    <w:rsid w:val="00FC7275"/>
    <w:rsid w:val="00FC76A5"/>
    <w:rsid w:val="00FC7D42"/>
    <w:rsid w:val="00FC7E5B"/>
    <w:rsid w:val="00FC7FDA"/>
    <w:rsid w:val="00FD028B"/>
    <w:rsid w:val="00FD02F0"/>
    <w:rsid w:val="00FD048D"/>
    <w:rsid w:val="00FD05C6"/>
    <w:rsid w:val="00FD0AFD"/>
    <w:rsid w:val="00FD0E07"/>
    <w:rsid w:val="00FD0F1B"/>
    <w:rsid w:val="00FD138D"/>
    <w:rsid w:val="00FD1A2B"/>
    <w:rsid w:val="00FD1C29"/>
    <w:rsid w:val="00FD20DC"/>
    <w:rsid w:val="00FD21F5"/>
    <w:rsid w:val="00FD27BD"/>
    <w:rsid w:val="00FD2C91"/>
    <w:rsid w:val="00FD3064"/>
    <w:rsid w:val="00FD311C"/>
    <w:rsid w:val="00FD3639"/>
    <w:rsid w:val="00FD3834"/>
    <w:rsid w:val="00FD3A60"/>
    <w:rsid w:val="00FD3F95"/>
    <w:rsid w:val="00FD4413"/>
    <w:rsid w:val="00FD4535"/>
    <w:rsid w:val="00FD47F4"/>
    <w:rsid w:val="00FD5191"/>
    <w:rsid w:val="00FD530D"/>
    <w:rsid w:val="00FD56CE"/>
    <w:rsid w:val="00FD57A8"/>
    <w:rsid w:val="00FD5B51"/>
    <w:rsid w:val="00FD6176"/>
    <w:rsid w:val="00FD6574"/>
    <w:rsid w:val="00FD6C7C"/>
    <w:rsid w:val="00FD6DED"/>
    <w:rsid w:val="00FD6F1B"/>
    <w:rsid w:val="00FD6F73"/>
    <w:rsid w:val="00FD71CA"/>
    <w:rsid w:val="00FD772B"/>
    <w:rsid w:val="00FD799E"/>
    <w:rsid w:val="00FD7D34"/>
    <w:rsid w:val="00FE045D"/>
    <w:rsid w:val="00FE048E"/>
    <w:rsid w:val="00FE0BB3"/>
    <w:rsid w:val="00FE0D9D"/>
    <w:rsid w:val="00FE0DEB"/>
    <w:rsid w:val="00FE0DED"/>
    <w:rsid w:val="00FE11CF"/>
    <w:rsid w:val="00FE14F6"/>
    <w:rsid w:val="00FE15C4"/>
    <w:rsid w:val="00FE1951"/>
    <w:rsid w:val="00FE1970"/>
    <w:rsid w:val="00FE1A16"/>
    <w:rsid w:val="00FE1CB5"/>
    <w:rsid w:val="00FE1D84"/>
    <w:rsid w:val="00FE1E61"/>
    <w:rsid w:val="00FE226D"/>
    <w:rsid w:val="00FE2818"/>
    <w:rsid w:val="00FE2CE9"/>
    <w:rsid w:val="00FE35F4"/>
    <w:rsid w:val="00FE37BD"/>
    <w:rsid w:val="00FE3B59"/>
    <w:rsid w:val="00FE3F10"/>
    <w:rsid w:val="00FE419D"/>
    <w:rsid w:val="00FE4582"/>
    <w:rsid w:val="00FE5340"/>
    <w:rsid w:val="00FE567B"/>
    <w:rsid w:val="00FE58D7"/>
    <w:rsid w:val="00FE5945"/>
    <w:rsid w:val="00FE5A51"/>
    <w:rsid w:val="00FE5A87"/>
    <w:rsid w:val="00FE5CDC"/>
    <w:rsid w:val="00FE5CE6"/>
    <w:rsid w:val="00FE641C"/>
    <w:rsid w:val="00FE65E5"/>
    <w:rsid w:val="00FE6977"/>
    <w:rsid w:val="00FE6A27"/>
    <w:rsid w:val="00FE6DB8"/>
    <w:rsid w:val="00FE7363"/>
    <w:rsid w:val="00FE7677"/>
    <w:rsid w:val="00FE7805"/>
    <w:rsid w:val="00FE7A00"/>
    <w:rsid w:val="00FE7A25"/>
    <w:rsid w:val="00FF0018"/>
    <w:rsid w:val="00FF0463"/>
    <w:rsid w:val="00FF0635"/>
    <w:rsid w:val="00FF07B2"/>
    <w:rsid w:val="00FF086A"/>
    <w:rsid w:val="00FF08A8"/>
    <w:rsid w:val="00FF0936"/>
    <w:rsid w:val="00FF0C57"/>
    <w:rsid w:val="00FF0F6E"/>
    <w:rsid w:val="00FF1094"/>
    <w:rsid w:val="00FF1680"/>
    <w:rsid w:val="00FF19AC"/>
    <w:rsid w:val="00FF1A45"/>
    <w:rsid w:val="00FF1CBD"/>
    <w:rsid w:val="00FF2165"/>
    <w:rsid w:val="00FF326B"/>
    <w:rsid w:val="00FF364E"/>
    <w:rsid w:val="00FF3D2C"/>
    <w:rsid w:val="00FF3D5C"/>
    <w:rsid w:val="00FF3FAA"/>
    <w:rsid w:val="00FF46AF"/>
    <w:rsid w:val="00FF4933"/>
    <w:rsid w:val="00FF4C8F"/>
    <w:rsid w:val="00FF56FD"/>
    <w:rsid w:val="00FF589A"/>
    <w:rsid w:val="00FF5918"/>
    <w:rsid w:val="00FF5945"/>
    <w:rsid w:val="00FF5FD4"/>
    <w:rsid w:val="00FF60AC"/>
    <w:rsid w:val="00FF6B04"/>
    <w:rsid w:val="00FF6CE3"/>
    <w:rsid w:val="00FF6D0A"/>
    <w:rsid w:val="00FF6ED2"/>
    <w:rsid w:val="00FF759B"/>
    <w:rsid w:val="00FF78A9"/>
    <w:rsid w:val="00FF7E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62B7"/>
  <w15:chartTrackingRefBased/>
  <w15:docId w15:val="{1877774F-27AC-4A63-9155-2DA25751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E9B"/>
    <w:pPr>
      <w:spacing w:line="240" w:lineRule="auto"/>
    </w:pPr>
    <w:rPr>
      <w:rFonts w:ascii="Times New Roman" w:hAnsi="Times New Roman" w:cstheme="minorBidi"/>
      <w:sz w:val="24"/>
    </w:rPr>
  </w:style>
  <w:style w:type="paragraph" w:styleId="Heading1">
    <w:name w:val="heading 1"/>
    <w:basedOn w:val="Normal"/>
    <w:next w:val="Normal"/>
    <w:link w:val="Heading1Char"/>
    <w:autoRedefine/>
    <w:uiPriority w:val="9"/>
    <w:qFormat/>
    <w:rsid w:val="00DF70B8"/>
    <w:pPr>
      <w:keepNext/>
      <w:keepLines/>
      <w:spacing w:before="320" w:after="80"/>
      <w:jc w:val="center"/>
      <w:outlineLvl w:val="0"/>
    </w:pPr>
    <w:rPr>
      <w:rFonts w:eastAsiaTheme="majorEastAsia" w:cstheme="majorBidi"/>
      <w:b/>
      <w:szCs w:val="40"/>
    </w:rPr>
  </w:style>
  <w:style w:type="paragraph" w:styleId="Heading2">
    <w:name w:val="heading 2"/>
    <w:basedOn w:val="Normal"/>
    <w:next w:val="Normal"/>
    <w:link w:val="Heading2Char"/>
    <w:autoRedefine/>
    <w:qFormat/>
    <w:rsid w:val="00685448"/>
    <w:pPr>
      <w:keepNext/>
      <w:tabs>
        <w:tab w:val="left" w:pos="1311"/>
      </w:tabs>
      <w:outlineLvl w:val="1"/>
    </w:pPr>
    <w:rPr>
      <w:rFonts w:ascii="Calibri" w:hAnsi="Calibri" w:cs="Calibri"/>
      <w:b/>
      <w:color w:val="002060"/>
      <w:sz w:val="26"/>
      <w:szCs w:val="18"/>
      <w:lang w:val="x-none" w:eastAsia="x-none"/>
    </w:rPr>
  </w:style>
  <w:style w:type="paragraph" w:styleId="Heading3">
    <w:name w:val="heading 3"/>
    <w:basedOn w:val="Normal"/>
    <w:next w:val="Normal"/>
    <w:link w:val="Heading3Char"/>
    <w:autoRedefine/>
    <w:uiPriority w:val="9"/>
    <w:unhideWhenUsed/>
    <w:qFormat/>
    <w:rsid w:val="008268AF"/>
    <w:pPr>
      <w:keepNext/>
      <w:keepLines/>
      <w:spacing w:before="160"/>
      <w:outlineLvl w:val="2"/>
    </w:pPr>
    <w:rPr>
      <w:rFonts w:asciiTheme="majorHAnsi" w:eastAsiaTheme="majorEastAsia" w:hAnsiTheme="majorHAnsi" w:cstheme="majorBidi"/>
      <w:b/>
      <w:color w:val="4A9EAC" w:themeColor="text2" w:themeTint="99"/>
      <w:szCs w:val="32"/>
    </w:rPr>
  </w:style>
  <w:style w:type="paragraph" w:styleId="Heading4">
    <w:name w:val="heading 4"/>
    <w:basedOn w:val="Normal"/>
    <w:next w:val="Normal"/>
    <w:link w:val="Heading4Char"/>
    <w:uiPriority w:val="9"/>
    <w:semiHidden/>
    <w:unhideWhenUsed/>
    <w:qFormat/>
    <w:rsid w:val="00321C90"/>
    <w:pPr>
      <w:keepNext/>
      <w:numPr>
        <w:ilvl w:val="3"/>
        <w:numId w:val="16"/>
      </w:numPr>
      <w:jc w:val="center"/>
      <w:outlineLvl w:val="3"/>
    </w:pPr>
    <w:rPr>
      <w:i/>
      <w:iCs/>
      <w:color w:val="0000FF"/>
    </w:rPr>
  </w:style>
  <w:style w:type="paragraph" w:styleId="Heading5">
    <w:name w:val="heading 5"/>
    <w:basedOn w:val="Normal"/>
    <w:next w:val="Normal"/>
    <w:link w:val="Heading5Char"/>
    <w:uiPriority w:val="9"/>
    <w:semiHidden/>
    <w:unhideWhenUsed/>
    <w:qFormat/>
    <w:rsid w:val="00321C90"/>
    <w:pPr>
      <w:keepNext/>
      <w:numPr>
        <w:ilvl w:val="4"/>
        <w:numId w:val="16"/>
      </w:numPr>
      <w:jc w:val="center"/>
      <w:outlineLvl w:val="4"/>
    </w:pPr>
    <w:rPr>
      <w:rFonts w:ascii="Arial" w:hAnsi="Arial" w:cs="Arial"/>
      <w:b/>
      <w:bCs/>
      <w:color w:val="0000FF"/>
      <w:sz w:val="28"/>
    </w:rPr>
  </w:style>
  <w:style w:type="paragraph" w:styleId="Heading6">
    <w:name w:val="heading 6"/>
    <w:basedOn w:val="Normal"/>
    <w:next w:val="Normal"/>
    <w:link w:val="Heading6Char"/>
    <w:uiPriority w:val="9"/>
    <w:semiHidden/>
    <w:unhideWhenUsed/>
    <w:qFormat/>
    <w:rsid w:val="00321C90"/>
    <w:pPr>
      <w:keepNext/>
      <w:numPr>
        <w:ilvl w:val="5"/>
        <w:numId w:val="16"/>
      </w:numPr>
      <w:jc w:val="center"/>
      <w:outlineLvl w:val="5"/>
    </w:pPr>
    <w:rPr>
      <w:rFonts w:ascii="Arial" w:hAnsi="Arial" w:cs="Arial"/>
      <w:b/>
      <w:bCs/>
      <w:i/>
      <w:iCs/>
      <w:color w:val="0000FF"/>
    </w:rPr>
  </w:style>
  <w:style w:type="paragraph" w:styleId="Heading7">
    <w:name w:val="heading 7"/>
    <w:basedOn w:val="Normal"/>
    <w:next w:val="Normal"/>
    <w:link w:val="Heading7Char"/>
    <w:qFormat/>
    <w:rsid w:val="00321C90"/>
    <w:pPr>
      <w:keepNext/>
      <w:numPr>
        <w:ilvl w:val="6"/>
        <w:numId w:val="16"/>
      </w:numPr>
      <w:jc w:val="center"/>
      <w:outlineLvl w:val="6"/>
    </w:pPr>
    <w:rPr>
      <w:rFonts w:ascii="Arial" w:hAnsi="Arial" w:cs="Arial"/>
      <w:b/>
      <w:bCs/>
    </w:rPr>
  </w:style>
  <w:style w:type="paragraph" w:styleId="Heading8">
    <w:name w:val="heading 8"/>
    <w:basedOn w:val="Normal"/>
    <w:next w:val="Normal"/>
    <w:link w:val="Heading8Char"/>
    <w:qFormat/>
    <w:rsid w:val="00321C90"/>
    <w:pPr>
      <w:keepNext/>
      <w:numPr>
        <w:ilvl w:val="7"/>
        <w:numId w:val="16"/>
      </w:numPr>
      <w:jc w:val="right"/>
      <w:outlineLvl w:val="7"/>
    </w:pPr>
    <w:rPr>
      <w:rFonts w:ascii="Arial" w:hAnsi="Arial" w:cs="Arial"/>
      <w:b/>
      <w:bCs/>
      <w:color w:val="0000FF"/>
      <w:lang w:val="es-ES"/>
    </w:rPr>
  </w:style>
  <w:style w:type="paragraph" w:styleId="Heading9">
    <w:name w:val="heading 9"/>
    <w:basedOn w:val="Normal"/>
    <w:next w:val="Normal"/>
    <w:link w:val="Heading9Char"/>
    <w:qFormat/>
    <w:rsid w:val="00321C90"/>
    <w:pPr>
      <w:keepNext/>
      <w:numPr>
        <w:ilvl w:val="8"/>
        <w:numId w:val="16"/>
      </w:numPr>
      <w:jc w:val="center"/>
      <w:outlineLvl w:val="8"/>
    </w:pPr>
    <w:rPr>
      <w:rFonts w:ascii="Arial" w:hAnsi="Arial" w:cs="Arial"/>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0B8"/>
    <w:rPr>
      <w:rFonts w:ascii="Times New Roman" w:eastAsiaTheme="majorEastAsia" w:hAnsi="Times New Roman" w:cstheme="majorBidi"/>
      <w:b/>
      <w:sz w:val="24"/>
      <w:szCs w:val="40"/>
    </w:rPr>
  </w:style>
  <w:style w:type="character" w:customStyle="1" w:styleId="Heading2Char">
    <w:name w:val="Heading 2 Char"/>
    <w:link w:val="Heading2"/>
    <w:rsid w:val="00685448"/>
    <w:rPr>
      <w:b/>
      <w:color w:val="002060"/>
      <w:sz w:val="26"/>
      <w:szCs w:val="18"/>
      <w:lang w:val="x-none" w:eastAsia="x-none"/>
    </w:rPr>
  </w:style>
  <w:style w:type="paragraph" w:styleId="BodyText">
    <w:name w:val="Body Text"/>
    <w:basedOn w:val="Normal"/>
    <w:link w:val="BodyTextChar"/>
    <w:qFormat/>
    <w:rsid w:val="004835A5"/>
    <w:pPr>
      <w:widowControl w:val="0"/>
      <w:ind w:firstLine="340"/>
    </w:pPr>
    <w:rPr>
      <w:rFonts w:eastAsia="Trebuchet MS" w:cs="Trebuchet MS"/>
      <w:color w:val="323232"/>
      <w:szCs w:val="24"/>
      <w:lang w:bidi="ro-RO"/>
    </w:rPr>
  </w:style>
  <w:style w:type="character" w:customStyle="1" w:styleId="BodyTextChar">
    <w:name w:val="Body Text Char"/>
    <w:basedOn w:val="DefaultParagraphFont"/>
    <w:link w:val="BodyText"/>
    <w:qFormat/>
    <w:rsid w:val="004835A5"/>
    <w:rPr>
      <w:rFonts w:ascii="Times New Roman" w:eastAsia="Trebuchet MS" w:hAnsi="Times New Roman" w:cs="Trebuchet MS"/>
      <w:color w:val="323232"/>
      <w:sz w:val="24"/>
      <w:szCs w:val="24"/>
      <w:lang w:eastAsia="ro-RO" w:bidi="ro-RO"/>
    </w:rPr>
  </w:style>
  <w:style w:type="character" w:customStyle="1" w:styleId="Heading3Char">
    <w:name w:val="Heading 3 Char"/>
    <w:basedOn w:val="DefaultParagraphFont"/>
    <w:link w:val="Heading3"/>
    <w:uiPriority w:val="9"/>
    <w:rsid w:val="008268AF"/>
    <w:rPr>
      <w:rFonts w:asciiTheme="majorHAnsi" w:eastAsiaTheme="majorEastAsia" w:hAnsiTheme="majorHAnsi" w:cstheme="majorBidi"/>
      <w:b/>
      <w:color w:val="4A9EAC" w:themeColor="text2" w:themeTint="99"/>
      <w:sz w:val="24"/>
      <w:szCs w:val="32"/>
    </w:rPr>
  </w:style>
  <w:style w:type="character" w:customStyle="1" w:styleId="Heading4Char">
    <w:name w:val="Heading 4 Char"/>
    <w:basedOn w:val="DefaultParagraphFont"/>
    <w:link w:val="Heading4"/>
    <w:uiPriority w:val="9"/>
    <w:semiHidden/>
    <w:rsid w:val="002C228F"/>
    <w:rPr>
      <w:rFonts w:ascii="Times New Roman" w:eastAsia="Times New Roman" w:hAnsi="Times New Roman" w:cs="Times New Roman"/>
      <w:i/>
      <w:iCs/>
      <w:color w:val="0000FF"/>
      <w:sz w:val="24"/>
      <w:szCs w:val="24"/>
      <w:lang w:eastAsia="zh-CN"/>
    </w:rPr>
  </w:style>
  <w:style w:type="character" w:customStyle="1" w:styleId="Heading5Char">
    <w:name w:val="Heading 5 Char"/>
    <w:basedOn w:val="DefaultParagraphFont"/>
    <w:link w:val="Heading5"/>
    <w:uiPriority w:val="9"/>
    <w:semiHidden/>
    <w:rsid w:val="002C228F"/>
    <w:rPr>
      <w:rFonts w:ascii="Arial" w:eastAsia="Times New Roman" w:hAnsi="Arial" w:cs="Arial"/>
      <w:b/>
      <w:bCs/>
      <w:color w:val="0000FF"/>
      <w:sz w:val="28"/>
      <w:szCs w:val="24"/>
      <w:lang w:val="en-US" w:eastAsia="zh-CN"/>
    </w:rPr>
  </w:style>
  <w:style w:type="character" w:customStyle="1" w:styleId="Heading6Char">
    <w:name w:val="Heading 6 Char"/>
    <w:basedOn w:val="DefaultParagraphFont"/>
    <w:link w:val="Heading6"/>
    <w:uiPriority w:val="9"/>
    <w:semiHidden/>
    <w:rsid w:val="002C228F"/>
    <w:rPr>
      <w:rFonts w:ascii="Arial" w:eastAsia="Times New Roman" w:hAnsi="Arial" w:cs="Arial"/>
      <w:b/>
      <w:bCs/>
      <w:i/>
      <w:iCs/>
      <w:color w:val="0000FF"/>
      <w:sz w:val="20"/>
      <w:szCs w:val="24"/>
      <w:lang w:val="en-US" w:eastAsia="zh-CN"/>
    </w:rPr>
  </w:style>
  <w:style w:type="character" w:customStyle="1" w:styleId="Heading7Char">
    <w:name w:val="Heading 7 Char"/>
    <w:basedOn w:val="DefaultParagraphFont"/>
    <w:link w:val="Heading7"/>
    <w:rsid w:val="002C228F"/>
    <w:rPr>
      <w:rFonts w:ascii="Arial" w:eastAsia="Times New Roman" w:hAnsi="Arial" w:cs="Arial"/>
      <w:b/>
      <w:bCs/>
      <w:sz w:val="20"/>
      <w:szCs w:val="24"/>
      <w:lang w:val="en-US" w:eastAsia="zh-CN"/>
    </w:rPr>
  </w:style>
  <w:style w:type="character" w:customStyle="1" w:styleId="Heading8Char">
    <w:name w:val="Heading 8 Char"/>
    <w:basedOn w:val="DefaultParagraphFont"/>
    <w:link w:val="Heading8"/>
    <w:rsid w:val="002C228F"/>
    <w:rPr>
      <w:rFonts w:ascii="Arial" w:eastAsia="Times New Roman" w:hAnsi="Arial" w:cs="Arial"/>
      <w:b/>
      <w:bCs/>
      <w:color w:val="0000FF"/>
      <w:sz w:val="20"/>
      <w:szCs w:val="24"/>
      <w:lang w:val="es-ES" w:eastAsia="zh-CN"/>
    </w:rPr>
  </w:style>
  <w:style w:type="character" w:customStyle="1" w:styleId="Heading9Char">
    <w:name w:val="Heading 9 Char"/>
    <w:basedOn w:val="DefaultParagraphFont"/>
    <w:link w:val="Heading9"/>
    <w:rsid w:val="002C228F"/>
    <w:rPr>
      <w:rFonts w:ascii="Arial" w:eastAsia="Times New Roman" w:hAnsi="Arial" w:cs="Arial"/>
      <w:b/>
      <w:bCs/>
      <w:sz w:val="24"/>
      <w:szCs w:val="24"/>
      <w:lang w:val="fr-FR" w:eastAsia="zh-CN"/>
    </w:rPr>
  </w:style>
  <w:style w:type="paragraph" w:styleId="Caption">
    <w:name w:val="caption"/>
    <w:basedOn w:val="Normal"/>
    <w:qFormat/>
    <w:rsid w:val="00321C90"/>
    <w:pPr>
      <w:suppressLineNumbers/>
      <w:spacing w:before="120" w:after="120"/>
    </w:pPr>
    <w:rPr>
      <w:rFonts w:cs="Mangal"/>
      <w:i/>
      <w:iCs/>
    </w:rPr>
  </w:style>
  <w:style w:type="paragraph" w:styleId="Title">
    <w:name w:val="Title"/>
    <w:basedOn w:val="Normal"/>
    <w:link w:val="TitleChar"/>
    <w:qFormat/>
    <w:rsid w:val="00D85ECF"/>
    <w:pPr>
      <w:jc w:val="center"/>
    </w:pPr>
    <w:rPr>
      <w:rFonts w:cs="Times New Roman"/>
      <w:b/>
      <w:color w:val="0070C0"/>
      <w:sz w:val="36"/>
      <w:szCs w:val="24"/>
    </w:rPr>
  </w:style>
  <w:style w:type="character" w:customStyle="1" w:styleId="TitleChar">
    <w:name w:val="Title Char"/>
    <w:basedOn w:val="DefaultParagraphFont"/>
    <w:link w:val="Title"/>
    <w:rsid w:val="00D85ECF"/>
    <w:rPr>
      <w:rFonts w:ascii="Times New Roman" w:eastAsia="Times New Roman" w:hAnsi="Times New Roman" w:cs="Times New Roman"/>
      <w:b/>
      <w:color w:val="0070C0"/>
      <w:sz w:val="36"/>
      <w:szCs w:val="24"/>
      <w:lang w:eastAsia="ro-RO"/>
    </w:rPr>
  </w:style>
  <w:style w:type="paragraph" w:styleId="Subtitle">
    <w:name w:val="Subtitle"/>
    <w:basedOn w:val="Normal"/>
    <w:next w:val="Normal"/>
    <w:link w:val="SubtitleChar"/>
    <w:autoRedefine/>
    <w:uiPriority w:val="11"/>
    <w:qFormat/>
    <w:rsid w:val="00E5542E"/>
    <w:pPr>
      <w:numPr>
        <w:numId w:val="21"/>
      </w:numPr>
      <w:spacing w:after="60"/>
      <w:ind w:left="360" w:hanging="360"/>
      <w:outlineLvl w:val="1"/>
    </w:pPr>
    <w:rPr>
      <w:rFonts w:ascii="Calibri" w:hAnsi="Calibri" w:cs="Calibri"/>
      <w:b/>
      <w:color w:val="0070C0"/>
      <w:szCs w:val="24"/>
    </w:rPr>
  </w:style>
  <w:style w:type="character" w:customStyle="1" w:styleId="SubtitleChar">
    <w:name w:val="Subtitle Char"/>
    <w:link w:val="Subtitle"/>
    <w:uiPriority w:val="11"/>
    <w:rsid w:val="00E5542E"/>
    <w:rPr>
      <w:b/>
      <w:color w:val="0070C0"/>
      <w:sz w:val="24"/>
      <w:szCs w:val="24"/>
      <w:lang w:val="en-US"/>
    </w:rPr>
  </w:style>
  <w:style w:type="character" w:styleId="Strong">
    <w:name w:val="Strong"/>
    <w:uiPriority w:val="22"/>
    <w:qFormat/>
    <w:rsid w:val="00321C90"/>
    <w:rPr>
      <w:b/>
      <w:bCs/>
    </w:rPr>
  </w:style>
  <w:style w:type="character" w:styleId="Emphasis">
    <w:name w:val="Emphasis"/>
    <w:qFormat/>
    <w:rsid w:val="00321C90"/>
    <w:rPr>
      <w:i/>
      <w:iCs/>
    </w:rPr>
  </w:style>
  <w:style w:type="paragraph" w:styleId="NoSpacing">
    <w:name w:val="No Spacing"/>
    <w:link w:val="NoSpacingChar"/>
    <w:autoRedefine/>
    <w:uiPriority w:val="1"/>
    <w:qFormat/>
    <w:rsid w:val="001236CD"/>
    <w:pPr>
      <w:spacing w:after="0" w:line="360" w:lineRule="auto"/>
    </w:pPr>
    <w:rPr>
      <w:rFonts w:ascii="Times New Roman" w:eastAsiaTheme="minorEastAsia" w:hAnsi="Times New Roman" w:cstheme="minorBidi"/>
      <w:szCs w:val="21"/>
      <w:lang w:eastAsia="ro-RO"/>
    </w:rPr>
  </w:style>
  <w:style w:type="character" w:customStyle="1" w:styleId="NoSpacingChar">
    <w:name w:val="No Spacing Char"/>
    <w:basedOn w:val="DefaultParagraphFont"/>
    <w:link w:val="NoSpacing"/>
    <w:uiPriority w:val="1"/>
    <w:rsid w:val="001236CD"/>
    <w:rPr>
      <w:rFonts w:ascii="Times New Roman" w:eastAsiaTheme="minorEastAsia" w:hAnsi="Times New Roman" w:cstheme="minorBidi"/>
      <w:szCs w:val="21"/>
      <w:lang w:eastAsia="ro-RO"/>
    </w:rPr>
  </w:style>
  <w:style w:type="paragraph" w:styleId="ListParagraph">
    <w:name w:val="List Paragraph"/>
    <w:basedOn w:val="Normal"/>
    <w:autoRedefine/>
    <w:uiPriority w:val="1"/>
    <w:qFormat/>
    <w:rsid w:val="00F573EE"/>
    <w:pPr>
      <w:widowControl w:val="0"/>
      <w:autoSpaceDE w:val="0"/>
      <w:autoSpaceDN w:val="0"/>
    </w:pPr>
  </w:style>
  <w:style w:type="paragraph" w:styleId="TOC1">
    <w:name w:val="toc 1"/>
    <w:basedOn w:val="Normal"/>
    <w:autoRedefine/>
    <w:uiPriority w:val="39"/>
    <w:qFormat/>
    <w:rsid w:val="00D37D51"/>
    <w:pPr>
      <w:widowControl w:val="0"/>
      <w:autoSpaceDE w:val="0"/>
      <w:autoSpaceDN w:val="0"/>
      <w:spacing w:before="120"/>
      <w:ind w:left="1001" w:hanging="298"/>
    </w:pPr>
    <w:rPr>
      <w:rFonts w:eastAsia="Calibri" w:cs="Calibri"/>
      <w:b/>
      <w:bCs/>
      <w:color w:val="002060"/>
      <w:sz w:val="28"/>
      <w:szCs w:val="20"/>
    </w:rPr>
  </w:style>
  <w:style w:type="paragraph" w:styleId="TOC4">
    <w:name w:val="toc 4"/>
    <w:basedOn w:val="Normal"/>
    <w:autoRedefine/>
    <w:uiPriority w:val="1"/>
    <w:qFormat/>
    <w:rsid w:val="00D37D51"/>
    <w:pPr>
      <w:widowControl w:val="0"/>
      <w:autoSpaceDE w:val="0"/>
      <w:autoSpaceDN w:val="0"/>
      <w:ind w:left="1142" w:right="1418"/>
    </w:pPr>
    <w:rPr>
      <w:rFonts w:eastAsia="Calibri" w:cs="Calibri"/>
      <w:b/>
      <w:bCs/>
      <w:color w:val="002060"/>
      <w:szCs w:val="20"/>
    </w:rPr>
  </w:style>
  <w:style w:type="paragraph" w:styleId="TOC3">
    <w:name w:val="toc 3"/>
    <w:basedOn w:val="Normal"/>
    <w:autoRedefine/>
    <w:uiPriority w:val="39"/>
    <w:qFormat/>
    <w:rsid w:val="00D37D51"/>
    <w:pPr>
      <w:widowControl w:val="0"/>
      <w:autoSpaceDE w:val="0"/>
      <w:autoSpaceDN w:val="0"/>
      <w:ind w:left="923" w:right="1418"/>
    </w:pPr>
    <w:rPr>
      <w:rFonts w:eastAsia="Calibri" w:cs="Calibri"/>
      <w:b/>
      <w:bCs/>
      <w:color w:val="002060"/>
      <w:szCs w:val="20"/>
    </w:rPr>
  </w:style>
  <w:style w:type="paragraph" w:styleId="Quote">
    <w:name w:val="Quote"/>
    <w:basedOn w:val="Normal"/>
    <w:next w:val="Normal"/>
    <w:link w:val="QuoteChar"/>
    <w:uiPriority w:val="29"/>
    <w:qFormat/>
    <w:rsid w:val="00D202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2E2"/>
    <w:rPr>
      <w:rFonts w:ascii="Times New Roman" w:hAnsi="Times New Roman" w:cstheme="minorBidi"/>
      <w:i/>
      <w:iCs/>
      <w:color w:val="404040" w:themeColor="text1" w:themeTint="BF"/>
      <w:sz w:val="24"/>
    </w:rPr>
  </w:style>
  <w:style w:type="character" w:styleId="IntenseEmphasis">
    <w:name w:val="Intense Emphasis"/>
    <w:basedOn w:val="DefaultParagraphFont"/>
    <w:uiPriority w:val="21"/>
    <w:qFormat/>
    <w:rsid w:val="00D202E2"/>
    <w:rPr>
      <w:i/>
      <w:iCs/>
      <w:color w:val="328D9F" w:themeColor="accent1" w:themeShade="BF"/>
    </w:rPr>
  </w:style>
  <w:style w:type="paragraph" w:styleId="IntenseQuote">
    <w:name w:val="Intense Quote"/>
    <w:basedOn w:val="Normal"/>
    <w:next w:val="Normal"/>
    <w:link w:val="IntenseQuoteChar"/>
    <w:uiPriority w:val="30"/>
    <w:qFormat/>
    <w:rsid w:val="00D202E2"/>
    <w:pPr>
      <w:pBdr>
        <w:top w:val="single" w:sz="4" w:space="10" w:color="328D9F" w:themeColor="accent1" w:themeShade="BF"/>
        <w:bottom w:val="single" w:sz="4" w:space="10" w:color="328D9F" w:themeColor="accent1" w:themeShade="BF"/>
      </w:pBdr>
      <w:spacing w:before="360" w:after="360"/>
      <w:ind w:left="864" w:right="864"/>
      <w:jc w:val="center"/>
    </w:pPr>
    <w:rPr>
      <w:i/>
      <w:iCs/>
      <w:color w:val="328D9F" w:themeColor="accent1" w:themeShade="BF"/>
    </w:rPr>
  </w:style>
  <w:style w:type="character" w:customStyle="1" w:styleId="IntenseQuoteChar">
    <w:name w:val="Intense Quote Char"/>
    <w:basedOn w:val="DefaultParagraphFont"/>
    <w:link w:val="IntenseQuote"/>
    <w:uiPriority w:val="30"/>
    <w:rsid w:val="00D202E2"/>
    <w:rPr>
      <w:rFonts w:ascii="Times New Roman" w:hAnsi="Times New Roman" w:cstheme="minorBidi"/>
      <w:i/>
      <w:iCs/>
      <w:color w:val="328D9F" w:themeColor="accent1" w:themeShade="BF"/>
      <w:sz w:val="24"/>
    </w:rPr>
  </w:style>
  <w:style w:type="character" w:styleId="IntenseReference">
    <w:name w:val="Intense Reference"/>
    <w:basedOn w:val="DefaultParagraphFont"/>
    <w:uiPriority w:val="32"/>
    <w:qFormat/>
    <w:rsid w:val="00D202E2"/>
    <w:rPr>
      <w:b/>
      <w:bCs/>
      <w:smallCaps/>
      <w:color w:val="328D9F" w:themeColor="accent1" w:themeShade="BF"/>
      <w:spacing w:val="5"/>
    </w:rPr>
  </w:style>
  <w:style w:type="paragraph" w:styleId="Header">
    <w:name w:val="header"/>
    <w:basedOn w:val="Normal"/>
    <w:link w:val="HeaderChar"/>
    <w:uiPriority w:val="99"/>
    <w:unhideWhenUsed/>
    <w:rsid w:val="007B181C"/>
    <w:pPr>
      <w:tabs>
        <w:tab w:val="center" w:pos="4536"/>
        <w:tab w:val="right" w:pos="9072"/>
      </w:tabs>
      <w:spacing w:after="0"/>
    </w:pPr>
  </w:style>
  <w:style w:type="character" w:customStyle="1" w:styleId="HeaderChar">
    <w:name w:val="Header Char"/>
    <w:basedOn w:val="DefaultParagraphFont"/>
    <w:link w:val="Header"/>
    <w:uiPriority w:val="99"/>
    <w:rsid w:val="007B181C"/>
    <w:rPr>
      <w:rFonts w:ascii="Times New Roman" w:hAnsi="Times New Roman" w:cstheme="minorBidi"/>
      <w:sz w:val="24"/>
    </w:rPr>
  </w:style>
  <w:style w:type="paragraph" w:styleId="Footer">
    <w:name w:val="footer"/>
    <w:basedOn w:val="Normal"/>
    <w:link w:val="FooterChar"/>
    <w:uiPriority w:val="99"/>
    <w:unhideWhenUsed/>
    <w:rsid w:val="007B181C"/>
    <w:pPr>
      <w:tabs>
        <w:tab w:val="center" w:pos="4536"/>
        <w:tab w:val="right" w:pos="9072"/>
      </w:tabs>
      <w:spacing w:after="0"/>
    </w:pPr>
  </w:style>
  <w:style w:type="character" w:customStyle="1" w:styleId="FooterChar">
    <w:name w:val="Footer Char"/>
    <w:basedOn w:val="DefaultParagraphFont"/>
    <w:link w:val="Footer"/>
    <w:uiPriority w:val="99"/>
    <w:rsid w:val="007B181C"/>
    <w:rPr>
      <w:rFonts w:ascii="Times New Roman"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38256-C121-43E8-A4AB-797DD5335FC7}">
  <ds:schemaRefs>
    <ds:schemaRef ds:uri="http://schemas.microsoft.com/sharepoint/v3/contenttype/forms"/>
  </ds:schemaRefs>
</ds:datastoreItem>
</file>

<file path=customXml/itemProps2.xml><?xml version="1.0" encoding="utf-8"?>
<ds:datastoreItem xmlns:ds="http://schemas.openxmlformats.org/officeDocument/2006/customXml" ds:itemID="{895D4886-AA9B-4551-9CE6-81BE5049A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18E01-E7EB-4635-BC6D-C8400F21853C}">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4214</Words>
  <Characters>24444</Characters>
  <Application>Microsoft Office Word</Application>
  <DocSecurity>0</DocSecurity>
  <Lines>203</Lines>
  <Paragraphs>57</Paragraphs>
  <ScaleCrop>false</ScaleCrop>
  <Company/>
  <LinksUpToDate>false</LinksUpToDate>
  <CharactersWithSpaces>28601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Maria Suciachi</dc:creator>
  <cp:keywords/>
  <dc:description/>
  <cp:lastModifiedBy>carmen costache</cp:lastModifiedBy>
  <cp:revision>2</cp:revision>
  <dcterms:created xsi:type="dcterms:W3CDTF">2026-05-15T07:01:00Z</dcterms:created>
  <dcterms:modified xsi:type="dcterms:W3CDTF">2026-05-15T07:01:00Z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